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506D" w:rsidRDefault="0081506D" w:rsidP="0081506D">
      <w:pPr>
        <w:jc w:val="center"/>
        <w:rPr>
          <w:rFonts w:asciiTheme="majorHAnsi" w:hAnsiTheme="majorHAnsi"/>
          <w:b/>
          <w:color w:val="548DD4" w:themeColor="text2" w:themeTint="99"/>
          <w:sz w:val="72"/>
          <w:szCs w:val="72"/>
          <w:lang w:val="en-US"/>
        </w:rPr>
      </w:pPr>
    </w:p>
    <w:p w:rsidR="0081506D" w:rsidRDefault="0081506D" w:rsidP="0081506D">
      <w:pPr>
        <w:jc w:val="center"/>
        <w:rPr>
          <w:rFonts w:asciiTheme="majorHAnsi" w:hAnsiTheme="majorHAnsi"/>
          <w:b/>
          <w:color w:val="548DD4" w:themeColor="text2" w:themeTint="99"/>
          <w:sz w:val="72"/>
          <w:szCs w:val="72"/>
          <w:lang w:val="en-US"/>
        </w:rPr>
      </w:pPr>
    </w:p>
    <w:p w:rsidR="0081506D" w:rsidRDefault="0081506D" w:rsidP="0081506D">
      <w:pPr>
        <w:jc w:val="center"/>
        <w:rPr>
          <w:rFonts w:asciiTheme="majorHAnsi" w:hAnsiTheme="majorHAnsi"/>
          <w:b/>
          <w:color w:val="548DD4" w:themeColor="text2" w:themeTint="99"/>
          <w:sz w:val="72"/>
          <w:szCs w:val="72"/>
          <w:lang w:val="en-US"/>
        </w:rPr>
      </w:pPr>
    </w:p>
    <w:p w:rsidR="0081506D" w:rsidRDefault="0081506D" w:rsidP="0081506D">
      <w:pPr>
        <w:jc w:val="center"/>
        <w:rPr>
          <w:rFonts w:asciiTheme="majorHAnsi" w:hAnsiTheme="majorHAnsi"/>
          <w:b/>
          <w:color w:val="548DD4" w:themeColor="text2" w:themeTint="99"/>
          <w:sz w:val="72"/>
          <w:szCs w:val="72"/>
          <w:lang w:val="en-US"/>
        </w:rPr>
      </w:pPr>
    </w:p>
    <w:p w:rsidR="009A4201" w:rsidRPr="0081506D" w:rsidRDefault="007B51FE" w:rsidP="009A4201">
      <w:pPr>
        <w:jc w:val="center"/>
        <w:rPr>
          <w:rFonts w:asciiTheme="majorHAnsi" w:hAnsiTheme="majorHAnsi"/>
          <w:b/>
          <w:color w:val="548DD4" w:themeColor="text2" w:themeTint="99"/>
          <w:sz w:val="72"/>
          <w:szCs w:val="72"/>
          <w:lang w:val="en-US"/>
        </w:rPr>
      </w:pPr>
      <w:r>
        <w:rPr>
          <w:rFonts w:asciiTheme="majorHAnsi" w:hAnsiTheme="majorHAnsi"/>
          <w:b/>
          <w:color w:val="548DD4" w:themeColor="text2" w:themeTint="99"/>
          <w:sz w:val="72"/>
          <w:szCs w:val="72"/>
          <w:lang w:val="en-US"/>
        </w:rPr>
        <w:t>C</w:t>
      </w:r>
      <w:r w:rsidR="001C5719">
        <w:rPr>
          <w:rFonts w:asciiTheme="majorHAnsi" w:hAnsiTheme="majorHAnsi"/>
          <w:b/>
          <w:color w:val="548DD4" w:themeColor="text2" w:themeTint="99"/>
          <w:sz w:val="72"/>
          <w:szCs w:val="72"/>
          <w:lang w:val="en-US"/>
        </w:rPr>
        <w:t>artoGPSX</w:t>
      </w:r>
    </w:p>
    <w:p w:rsidR="0081506D" w:rsidRDefault="0081506D" w:rsidP="0081506D">
      <w:pPr>
        <w:jc w:val="center"/>
        <w:rPr>
          <w:rFonts w:asciiTheme="majorHAnsi" w:hAnsiTheme="majorHAnsi"/>
          <w:b/>
          <w:color w:val="548DD4" w:themeColor="text2" w:themeTint="99"/>
          <w:sz w:val="36"/>
          <w:szCs w:val="36"/>
        </w:rPr>
      </w:pPr>
      <w:r>
        <w:rPr>
          <w:rFonts w:asciiTheme="majorHAnsi" w:hAnsiTheme="majorHAnsi"/>
          <w:b/>
          <w:color w:val="548DD4" w:themeColor="text2" w:themeTint="99"/>
          <w:sz w:val="36"/>
          <w:szCs w:val="36"/>
        </w:rPr>
        <w:t>J. L</w:t>
      </w:r>
      <w:r w:rsidRPr="008853D1">
        <w:rPr>
          <w:rFonts w:asciiTheme="majorHAnsi" w:hAnsiTheme="majorHAnsi"/>
          <w:b/>
          <w:color w:val="548DD4" w:themeColor="text2" w:themeTint="99"/>
          <w:sz w:val="36"/>
          <w:szCs w:val="36"/>
        </w:rPr>
        <w:t>emaire</w:t>
      </w:r>
    </w:p>
    <w:p w:rsidR="0081506D" w:rsidRDefault="0081506D" w:rsidP="0081506D">
      <w:pPr>
        <w:jc w:val="center"/>
        <w:rPr>
          <w:rFonts w:asciiTheme="majorHAnsi" w:hAnsiTheme="majorHAnsi"/>
          <w:b/>
          <w:color w:val="548DD4" w:themeColor="text2" w:themeTint="99"/>
          <w:sz w:val="96"/>
          <w:szCs w:val="96"/>
        </w:rPr>
      </w:pPr>
    </w:p>
    <w:p w:rsidR="00401ADF" w:rsidRDefault="00401ADF" w:rsidP="0081506D">
      <w:pPr>
        <w:jc w:val="center"/>
        <w:rPr>
          <w:rFonts w:asciiTheme="majorHAnsi" w:hAnsiTheme="majorHAnsi"/>
          <w:b/>
          <w:color w:val="548DD4" w:themeColor="text2" w:themeTint="99"/>
          <w:sz w:val="96"/>
          <w:szCs w:val="96"/>
        </w:rPr>
      </w:pPr>
    </w:p>
    <w:p w:rsidR="0081506D" w:rsidRDefault="0081506D" w:rsidP="0081506D">
      <w:pPr>
        <w:jc w:val="right"/>
        <w:rPr>
          <w:rFonts w:cstheme="minorHAnsi"/>
          <w:b/>
          <w:sz w:val="28"/>
          <w:szCs w:val="28"/>
        </w:rPr>
      </w:pPr>
    </w:p>
    <w:p w:rsidR="0081506D" w:rsidRDefault="0081506D" w:rsidP="0081506D">
      <w:pPr>
        <w:jc w:val="right"/>
        <w:rPr>
          <w:rFonts w:cstheme="minorHAnsi"/>
        </w:rPr>
      </w:pPr>
    </w:p>
    <w:p w:rsidR="00AF12CD" w:rsidRDefault="00AF12CD" w:rsidP="0081506D">
      <w:pPr>
        <w:jc w:val="right"/>
        <w:rPr>
          <w:rFonts w:cstheme="minorHAnsi"/>
        </w:rPr>
      </w:pPr>
    </w:p>
    <w:p w:rsidR="0081506D" w:rsidRDefault="0081506D" w:rsidP="0081506D">
      <w:pPr>
        <w:jc w:val="right"/>
        <w:rPr>
          <w:rFonts w:cstheme="minorHAnsi"/>
        </w:rPr>
      </w:pPr>
    </w:p>
    <w:p w:rsidR="0081506D" w:rsidRDefault="0081506D" w:rsidP="0081506D">
      <w:pPr>
        <w:jc w:val="right"/>
        <w:rPr>
          <w:rFonts w:cstheme="minorHAnsi"/>
        </w:rPr>
      </w:pPr>
    </w:p>
    <w:p w:rsidR="0081506D" w:rsidRDefault="0081506D" w:rsidP="0081506D">
      <w:pPr>
        <w:jc w:val="right"/>
        <w:rPr>
          <w:rFonts w:cstheme="minorHAnsi"/>
        </w:rPr>
      </w:pPr>
    </w:p>
    <w:p w:rsidR="0081506D" w:rsidRDefault="0081506D" w:rsidP="0081506D">
      <w:pPr>
        <w:jc w:val="right"/>
        <w:rPr>
          <w:rFonts w:cstheme="minorHAnsi"/>
        </w:rPr>
      </w:pPr>
    </w:p>
    <w:p w:rsidR="0081506D" w:rsidRPr="008853D1" w:rsidRDefault="0081506D" w:rsidP="0081506D">
      <w:pPr>
        <w:jc w:val="right"/>
        <w:rPr>
          <w:rFonts w:cstheme="minorHAnsi"/>
        </w:rPr>
      </w:pPr>
      <w:r>
        <w:rPr>
          <w:rFonts w:cstheme="minorHAnsi"/>
        </w:rPr>
        <w:t xml:space="preserve">Pierrefeu – </w:t>
      </w:r>
      <w:r w:rsidR="001E5508">
        <w:rPr>
          <w:rFonts w:cstheme="minorHAnsi"/>
        </w:rPr>
        <w:t>Février</w:t>
      </w:r>
      <w:r w:rsidR="00321B97">
        <w:rPr>
          <w:rFonts w:cstheme="minorHAnsi"/>
        </w:rPr>
        <w:t xml:space="preserve"> 2020</w:t>
      </w:r>
    </w:p>
    <w:p w:rsidR="0081506D" w:rsidRDefault="0081506D" w:rsidP="0081506D">
      <w:pPr>
        <w:jc w:val="center"/>
        <w:rPr>
          <w:rStyle w:val="Titre1Car"/>
        </w:rPr>
      </w:pPr>
      <w:bookmarkStart w:id="0" w:name="_Toc487525797"/>
    </w:p>
    <w:p w:rsidR="00547A8B" w:rsidRDefault="0081506D" w:rsidP="0081506D">
      <w:pPr>
        <w:pStyle w:val="Titre1"/>
      </w:pPr>
      <w:r>
        <w:rPr>
          <w:rStyle w:val="Titre1Car"/>
        </w:rPr>
        <w:br w:type="column"/>
      </w:r>
      <w:bookmarkEnd w:id="0"/>
      <w:r>
        <w:lastRenderedPageBreak/>
        <w:t xml:space="preserve"> </w:t>
      </w:r>
      <w:r w:rsidR="005C0B8C">
        <w:t>Objectifs</w:t>
      </w:r>
    </w:p>
    <w:p w:rsidR="005C0B8C" w:rsidRDefault="005C0B8C" w:rsidP="006C4E53">
      <w:pPr>
        <w:jc w:val="both"/>
      </w:pPr>
      <w:r>
        <w:t>Il y a quelques années</w:t>
      </w:r>
      <w:r w:rsidR="006C4E53">
        <w:t>,</w:t>
      </w:r>
      <w:r>
        <w:t xml:space="preserve"> une  charmante galère </w:t>
      </w:r>
      <w:r w:rsidR="0002565F">
        <w:t xml:space="preserve">« hors sentiers » </w:t>
      </w:r>
      <w:r>
        <w:t>dans les ubacs du Cheiron et de Conségudes</w:t>
      </w:r>
      <w:r w:rsidR="0002565F">
        <w:t>,</w:t>
      </w:r>
      <w:r>
        <w:t xml:space="preserve"> nous a incité à réaliser une petite application Windows</w:t>
      </w:r>
      <w:r w:rsidR="004637F2">
        <w:t>,</w:t>
      </w:r>
      <w:r>
        <w:t xml:space="preserve"> </w:t>
      </w:r>
      <w:r w:rsidR="006C4E53">
        <w:t>pour une tablette tactile avec un capteur G</w:t>
      </w:r>
      <w:r w:rsidR="00EA1791">
        <w:t>NSS</w:t>
      </w:r>
      <w:r w:rsidR="00EA1791">
        <w:rPr>
          <w:rStyle w:val="Appelnotedebasdep"/>
        </w:rPr>
        <w:footnoteReference w:id="2"/>
      </w:r>
      <w:r w:rsidR="006C4E53">
        <w:t xml:space="preserve"> sur son port USB ; son but étai</w:t>
      </w:r>
      <w:r w:rsidR="0001724D">
        <w:t>t d’afficher, sur une carte pré-</w:t>
      </w:r>
      <w:r w:rsidR="006C4E53">
        <w:t>chargée, la position courante indiquée par le capteur</w:t>
      </w:r>
      <w:r w:rsidR="0002565F">
        <w:t>, de manière à pouvoir se situer par rapport au sentier à suivre</w:t>
      </w:r>
      <w:r w:rsidR="006C4E53">
        <w:t> :</w:t>
      </w:r>
    </w:p>
    <w:p w:rsidR="006C4E53" w:rsidRDefault="006C4E53" w:rsidP="006C4E53">
      <w:pPr>
        <w:jc w:val="center"/>
      </w:pPr>
      <w:r w:rsidRPr="006C4E53">
        <w:rPr>
          <w:noProof/>
        </w:rPr>
        <w:drawing>
          <wp:inline distT="0" distB="0" distL="0" distR="0">
            <wp:extent cx="4088127" cy="5453292"/>
            <wp:effectExtent l="19050" t="0" r="7623" b="0"/>
            <wp:docPr id="3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602" cy="5449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7F2" w:rsidRDefault="0001724D" w:rsidP="0001724D">
      <w:pPr>
        <w:jc w:val="both"/>
      </w:pPr>
      <w:r>
        <w:t>Cependant, même si cette application s’est révélée utile pour la randonnée et en particulier pour rechercher des sites hors sentiers (</w:t>
      </w:r>
      <w:r w:rsidR="00706CE2">
        <w:t>par exemple</w:t>
      </w:r>
      <w:r>
        <w:t xml:space="preserve"> </w:t>
      </w:r>
      <w:r w:rsidR="00C208A9">
        <w:t>l’Infernet Aven, près des Ferres)</w:t>
      </w:r>
      <w:r w:rsidR="00300E61">
        <w:t>,</w:t>
      </w:r>
      <w:r>
        <w:t xml:space="preserve"> elle restait un peu </w:t>
      </w:r>
      <w:r w:rsidR="007551BD">
        <w:t>fastidieuse</w:t>
      </w:r>
      <w:r>
        <w:t xml:space="preserve"> à mettre en œuvre</w:t>
      </w:r>
      <w:r w:rsidR="00881DF5">
        <w:t>,</w:t>
      </w:r>
      <w:r>
        <w:t xml:space="preserve"> car il fallait au préalable y charger manuellement la carte adéquate et la caler</w:t>
      </w:r>
      <w:r w:rsidR="00300E61">
        <w:rPr>
          <w:rStyle w:val="Appelnotedebasdep"/>
        </w:rPr>
        <w:footnoteReference w:id="3"/>
      </w:r>
      <w:r>
        <w:t>, en utilisant par exemple le site Géop</w:t>
      </w:r>
      <w:r w:rsidR="004637F2">
        <w:t>o</w:t>
      </w:r>
      <w:r w:rsidR="00300E61">
        <w:t>rtail</w:t>
      </w:r>
      <w:r w:rsidR="00300E61">
        <w:rPr>
          <w:rStyle w:val="Appelnotedebasdep"/>
        </w:rPr>
        <w:footnoteReference w:id="4"/>
      </w:r>
      <w:r w:rsidR="00300E61">
        <w:t>.</w:t>
      </w:r>
    </w:p>
    <w:p w:rsidR="004637F2" w:rsidRDefault="004637F2" w:rsidP="0001724D">
      <w:pPr>
        <w:jc w:val="both"/>
      </w:pPr>
      <w:r>
        <w:lastRenderedPageBreak/>
        <w:t xml:space="preserve">Or récemment, une application de randonnée sous Android, </w:t>
      </w:r>
      <w:r w:rsidRPr="003937E9">
        <w:rPr>
          <w:b/>
        </w:rPr>
        <w:t>AlpineQuest</w:t>
      </w:r>
      <w:r w:rsidR="003937E9">
        <w:rPr>
          <w:rStyle w:val="Appelnotedebasdep"/>
        </w:rPr>
        <w:footnoteReference w:id="5"/>
      </w:r>
      <w:r>
        <w:t>, nous a montré qu</w:t>
      </w:r>
      <w:r w:rsidR="00EA1791">
        <w:t>’un smarphone, disposant d’un capteur G</w:t>
      </w:r>
      <w:r w:rsidR="003937E9">
        <w:t>NSS</w:t>
      </w:r>
      <w:r w:rsidR="00EA1791">
        <w:t xml:space="preserve"> intégré, pouvait offrir ce type de fonctionnalité, avec un chargement automatique des portions de cartes adéquates, calées et à différentes échelles (on parle alors de tuiles) ; on peut par exemple accéder ici aux cartes </w:t>
      </w:r>
      <w:r w:rsidR="00EA1791" w:rsidRPr="003937E9">
        <w:rPr>
          <w:b/>
        </w:rPr>
        <w:t>Open</w:t>
      </w:r>
      <w:r w:rsidR="00881DF5">
        <w:rPr>
          <w:b/>
        </w:rPr>
        <w:t xml:space="preserve"> </w:t>
      </w:r>
      <w:r w:rsidR="00EA1791" w:rsidRPr="003937E9">
        <w:rPr>
          <w:b/>
        </w:rPr>
        <w:t>Topo</w:t>
      </w:r>
      <w:r w:rsidR="00881DF5">
        <w:rPr>
          <w:b/>
        </w:rPr>
        <w:t xml:space="preserve"> </w:t>
      </w:r>
      <w:r w:rsidR="00EA1791" w:rsidRPr="003937E9">
        <w:rPr>
          <w:b/>
        </w:rPr>
        <w:t>Map</w:t>
      </w:r>
      <w:r w:rsidR="00EA1791">
        <w:rPr>
          <w:rStyle w:val="Appelnotedebasdep"/>
        </w:rPr>
        <w:footnoteReference w:id="6"/>
      </w:r>
      <w:r w:rsidR="00EA1791">
        <w:t> :</w:t>
      </w:r>
    </w:p>
    <w:p w:rsidR="00EA1791" w:rsidRDefault="00EA1791" w:rsidP="003937E9">
      <w:pPr>
        <w:jc w:val="center"/>
      </w:pPr>
      <w:r>
        <w:rPr>
          <w:noProof/>
        </w:rPr>
        <w:drawing>
          <wp:inline distT="0" distB="0" distL="0" distR="0">
            <wp:extent cx="2364039" cy="4825435"/>
            <wp:effectExtent l="1905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180" cy="4829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91" w:rsidRDefault="003937E9" w:rsidP="0001724D">
      <w:pPr>
        <w:jc w:val="both"/>
      </w:pPr>
      <w:r>
        <w:t>Avec la version payante de cette application</w:t>
      </w:r>
      <w:r>
        <w:rPr>
          <w:rStyle w:val="Appelnotedebasdep"/>
        </w:rPr>
        <w:footnoteReference w:id="7"/>
      </w:r>
      <w:r>
        <w:t xml:space="preserve">, on peut même stocker ces portions de cartes pour que celles-ci soit </w:t>
      </w:r>
      <w:r w:rsidR="00300E61">
        <w:t xml:space="preserve">ensuite </w:t>
      </w:r>
      <w:r>
        <w:t xml:space="preserve">disponibles hors connexion. </w:t>
      </w:r>
    </w:p>
    <w:p w:rsidR="003937E9" w:rsidRDefault="003937E9" w:rsidP="0001724D">
      <w:pPr>
        <w:jc w:val="both"/>
      </w:pPr>
      <w:r w:rsidRPr="00300E61">
        <w:rPr>
          <w:b/>
        </w:rPr>
        <w:t>AlpineQuest</w:t>
      </w:r>
      <w:r>
        <w:t xml:space="preserve"> permet également de visualiser des </w:t>
      </w:r>
      <w:r w:rsidRPr="003937E9">
        <w:rPr>
          <w:b/>
        </w:rPr>
        <w:t>traces GPX</w:t>
      </w:r>
      <w:r>
        <w:rPr>
          <w:rStyle w:val="Appelnotedebasdep"/>
        </w:rPr>
        <w:footnoteReference w:id="8"/>
      </w:r>
      <w:r>
        <w:t xml:space="preserve"> et, dans sa version payante, d’en créer en utilisant les données fournies en continu par le capteur GNSS.</w:t>
      </w:r>
    </w:p>
    <w:p w:rsidR="003937E9" w:rsidRDefault="003937E9" w:rsidP="0001724D">
      <w:pPr>
        <w:jc w:val="both"/>
      </w:pPr>
      <w:r>
        <w:t>Fort de cette constatation, il était naturel de voir si tout cela ne pouvait pas être mis à profit dans CartoGPS, de manière à simplifier son utilisation</w:t>
      </w:r>
      <w:r w:rsidR="00422846">
        <w:t xml:space="preserve">. Et c’est là que nous avons découvert </w:t>
      </w:r>
      <w:r w:rsidR="00881DF5">
        <w:t>une solution « miracle » existan</w:t>
      </w:r>
      <w:r w:rsidR="00422846">
        <w:t xml:space="preserve">t depuis longtemps : </w:t>
      </w:r>
      <w:r w:rsidR="00422846" w:rsidRPr="00300E61">
        <w:rPr>
          <w:b/>
        </w:rPr>
        <w:t>GMap.NET</w:t>
      </w:r>
      <w:r w:rsidR="00422846">
        <w:t> !</w:t>
      </w:r>
    </w:p>
    <w:p w:rsidR="00422846" w:rsidRDefault="00422846" w:rsidP="00422846">
      <w:pPr>
        <w:pStyle w:val="Titre1"/>
      </w:pPr>
      <w:r>
        <w:lastRenderedPageBreak/>
        <w:t>GMap.NET</w:t>
      </w:r>
      <w:r w:rsidR="005806BA">
        <w:rPr>
          <w:rStyle w:val="Appelnotedebasdep"/>
        </w:rPr>
        <w:footnoteReference w:id="9"/>
      </w:r>
      <w:r w:rsidR="005806BA">
        <w:t xml:space="preserve"> </w:t>
      </w:r>
      <w:r w:rsidR="005806BA">
        <w:rPr>
          <w:rStyle w:val="Appelnotedebasdep"/>
        </w:rPr>
        <w:footnoteReference w:id="10"/>
      </w:r>
    </w:p>
    <w:p w:rsidR="005806BA" w:rsidRDefault="00422846" w:rsidP="00CE6788">
      <w:pPr>
        <w:jc w:val="both"/>
      </w:pPr>
      <w:r w:rsidRPr="005806BA">
        <w:rPr>
          <w:b/>
        </w:rPr>
        <w:t>GMap.NET</w:t>
      </w:r>
      <w:r>
        <w:t xml:space="preserve"> est le nom d’un contrôle utilisateur .NET, </w:t>
      </w:r>
      <w:r w:rsidR="00CE6788">
        <w:t xml:space="preserve">développé par Radioman.it, en Lituanie, </w:t>
      </w:r>
      <w:r w:rsidR="005806BA">
        <w:t xml:space="preserve">précisément destiné à l’affichage de tuiles cartographiques, avec éventuellement en superposition, </w:t>
      </w:r>
      <w:r w:rsidR="00C208A9">
        <w:t xml:space="preserve">des marqueurs, </w:t>
      </w:r>
      <w:r w:rsidR="005806BA">
        <w:t>des traces GPX, etc.</w:t>
      </w:r>
    </w:p>
    <w:p w:rsidR="00CE6788" w:rsidRDefault="00CE6788" w:rsidP="00422846">
      <w:r>
        <w:rPr>
          <w:noProof/>
        </w:rPr>
        <w:drawing>
          <wp:inline distT="0" distB="0" distL="0" distR="0">
            <wp:extent cx="5760720" cy="4494850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9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88" w:rsidRDefault="00CE6788" w:rsidP="00881DF5">
      <w:pPr>
        <w:jc w:val="both"/>
      </w:pPr>
      <w:r>
        <w:t xml:space="preserve">Les tuiles peuvent être choisies dans un vaste ensemble de bases de données </w:t>
      </w:r>
      <w:r w:rsidR="001668D9">
        <w:t>cartographiques en libre accès chez des « providers ».</w:t>
      </w:r>
    </w:p>
    <w:p w:rsidR="00CE6788" w:rsidRDefault="00CE6788" w:rsidP="00CE6788">
      <w:pPr>
        <w:jc w:val="center"/>
      </w:pPr>
      <w:r>
        <w:rPr>
          <w:noProof/>
        </w:rPr>
        <w:lastRenderedPageBreak/>
        <w:drawing>
          <wp:inline distT="0" distB="0" distL="0" distR="0">
            <wp:extent cx="1197610" cy="3973195"/>
            <wp:effectExtent l="1905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610" cy="397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24D" w:rsidRDefault="00A3248E" w:rsidP="0001724D">
      <w:pPr>
        <w:jc w:val="both"/>
      </w:pPr>
      <w:r>
        <w:t>De plus, ce contrôle enregistre automatiquement les tuiles affichées dans un cache de 32MB au maximum, de manière à les rendre disponible</w:t>
      </w:r>
      <w:r w:rsidR="000723C6">
        <w:t>s</w:t>
      </w:r>
      <w:r>
        <w:t xml:space="preserve"> ensuite, hors connexion. </w:t>
      </w:r>
    </w:p>
    <w:p w:rsidR="00A3248E" w:rsidRDefault="00A3248E" w:rsidP="0001724D">
      <w:pPr>
        <w:jc w:val="both"/>
      </w:pPr>
      <w:r>
        <w:t>Il répond donc exactement et très simplement aux objectifs précédent, si ce n’est que les cartes d’</w:t>
      </w:r>
      <w:r w:rsidRPr="00881DF5">
        <w:rPr>
          <w:b/>
        </w:rPr>
        <w:t>Open</w:t>
      </w:r>
      <w:r w:rsidR="00881DF5" w:rsidRPr="00881DF5">
        <w:rPr>
          <w:b/>
        </w:rPr>
        <w:t xml:space="preserve"> </w:t>
      </w:r>
      <w:r w:rsidRPr="00881DF5">
        <w:rPr>
          <w:b/>
        </w:rPr>
        <w:t>Topo</w:t>
      </w:r>
      <w:r w:rsidR="00881DF5" w:rsidRPr="00881DF5">
        <w:rPr>
          <w:b/>
        </w:rPr>
        <w:t xml:space="preserve"> </w:t>
      </w:r>
      <w:r w:rsidRPr="00881DF5">
        <w:rPr>
          <w:b/>
        </w:rPr>
        <w:t xml:space="preserve">Map </w:t>
      </w:r>
      <w:r>
        <w:t>ne sont pas ici proposées !</w:t>
      </w:r>
    </w:p>
    <w:p w:rsidR="00A3248E" w:rsidRDefault="00A3248E" w:rsidP="0001724D">
      <w:pPr>
        <w:jc w:val="both"/>
      </w:pPr>
      <w:r>
        <w:t>Pour le mettre en œuvre dans une application Win</w:t>
      </w:r>
      <w:r w:rsidR="00841510">
        <w:t>dows</w:t>
      </w:r>
      <w:r w:rsidR="00F34720">
        <w:t xml:space="preserve"> </w:t>
      </w:r>
      <w:r>
        <w:t>Form</w:t>
      </w:r>
      <w:r w:rsidR="00F34720">
        <w:t xml:space="preserve"> en C# avec Visual Studio</w:t>
      </w:r>
      <w:r>
        <w:t>, il suffit de s’inspirer de</w:t>
      </w:r>
      <w:r w:rsidR="00841510">
        <w:t xml:space="preserve"> l’</w:t>
      </w:r>
      <w:r>
        <w:t>exemple</w:t>
      </w:r>
      <w:r w:rsidR="00841510">
        <w:t xml:space="preserve"> </w:t>
      </w:r>
      <w:r w:rsidR="00841510" w:rsidRPr="00841510">
        <w:rPr>
          <w:b/>
        </w:rPr>
        <w:t>Demo.WindowsForm</w:t>
      </w:r>
      <w:r w:rsidR="00841510">
        <w:t xml:space="preserve">, </w:t>
      </w:r>
      <w:r>
        <w:t>fourni</w:t>
      </w:r>
      <w:r w:rsidR="00841510">
        <w:t xml:space="preserve"> </w:t>
      </w:r>
      <w:r>
        <w:t xml:space="preserve">ici avec le code source des </w:t>
      </w:r>
      <w:r w:rsidR="00841510">
        <w:t xml:space="preserve">projets </w:t>
      </w:r>
      <w:r w:rsidR="00841510" w:rsidRPr="00841510">
        <w:rPr>
          <w:b/>
        </w:rPr>
        <w:t>GMap.NET.Core</w:t>
      </w:r>
      <w:r w:rsidR="00841510">
        <w:t xml:space="preserve"> et </w:t>
      </w:r>
      <w:r w:rsidR="00841510" w:rsidRPr="00841510">
        <w:rPr>
          <w:b/>
        </w:rPr>
        <w:t>GMap.</w:t>
      </w:r>
      <w:r w:rsidR="00841510">
        <w:rPr>
          <w:b/>
        </w:rPr>
        <w:t>NET</w:t>
      </w:r>
      <w:r w:rsidR="00841510" w:rsidRPr="00841510">
        <w:rPr>
          <w:b/>
        </w:rPr>
        <w:t>.WindowsForms</w:t>
      </w:r>
      <w:r w:rsidR="00841510">
        <w:t>. Cependant, comme cet ex</w:t>
      </w:r>
      <w:r w:rsidR="000723C6">
        <w:t>emple est assez complexe, il n’est pas inutile de commencer par lire quelques aides en lignes :</w:t>
      </w:r>
    </w:p>
    <w:p w:rsidR="000723C6" w:rsidRDefault="000723C6" w:rsidP="0061719C">
      <w:pPr>
        <w:pStyle w:val="Paragraphedeliste"/>
        <w:numPr>
          <w:ilvl w:val="0"/>
          <w:numId w:val="2"/>
        </w:numPr>
        <w:jc w:val="both"/>
      </w:pPr>
      <w:r>
        <w:t>GMAP.NET (Independant Software)</w:t>
      </w:r>
      <w:r>
        <w:rPr>
          <w:rStyle w:val="Appelnotedebasdep"/>
        </w:rPr>
        <w:footnoteReference w:id="11"/>
      </w:r>
      <w:r w:rsidR="00881DF5">
        <w:t>.</w:t>
      </w:r>
    </w:p>
    <w:p w:rsidR="000723C6" w:rsidRDefault="000723C6" w:rsidP="0061719C">
      <w:pPr>
        <w:pStyle w:val="Paragraphedeliste"/>
        <w:numPr>
          <w:ilvl w:val="0"/>
          <w:numId w:val="2"/>
        </w:numPr>
        <w:jc w:val="both"/>
      </w:pPr>
      <w:r>
        <w:t>GMap Complete Guide (Balaaji S)</w:t>
      </w:r>
      <w:r>
        <w:rPr>
          <w:rStyle w:val="Appelnotedebasdep"/>
        </w:rPr>
        <w:footnoteReference w:id="12"/>
      </w:r>
      <w:r w:rsidR="00881DF5">
        <w:t>.</w:t>
      </w:r>
    </w:p>
    <w:p w:rsidR="00A3248E" w:rsidRDefault="00F34720" w:rsidP="0001724D">
      <w:pPr>
        <w:jc w:val="both"/>
      </w:pPr>
      <w:r>
        <w:t>On peut ainsi comprendre la démarche à suivre :</w:t>
      </w:r>
    </w:p>
    <w:p w:rsidR="00F34720" w:rsidRDefault="00F34720" w:rsidP="0061719C">
      <w:pPr>
        <w:pStyle w:val="Paragraphedeliste"/>
        <w:numPr>
          <w:ilvl w:val="0"/>
          <w:numId w:val="3"/>
        </w:numPr>
        <w:jc w:val="both"/>
      </w:pPr>
      <w:r>
        <w:t>Créer une solution avec un projet de démarrage de type Windows Form en C#</w:t>
      </w:r>
      <w:r w:rsidR="00881DF5">
        <w:t>.</w:t>
      </w:r>
    </w:p>
    <w:p w:rsidR="00F34720" w:rsidRDefault="00F34720" w:rsidP="0061719C">
      <w:pPr>
        <w:pStyle w:val="Paragraphedeliste"/>
        <w:numPr>
          <w:ilvl w:val="0"/>
          <w:numId w:val="3"/>
        </w:numPr>
        <w:jc w:val="both"/>
      </w:pPr>
      <w:r>
        <w:t>Ajouter à cette solution les 2 projets de bibliothèques de classes</w:t>
      </w:r>
      <w:r w:rsidR="007B51FE">
        <w:t xml:space="preserve"> (.dll)</w:t>
      </w:r>
      <w:r>
        <w:t xml:space="preserve"> en C#, </w:t>
      </w:r>
      <w:r w:rsidRPr="00F34720">
        <w:rPr>
          <w:b/>
        </w:rPr>
        <w:t>GMap.NET.Core</w:t>
      </w:r>
      <w:r>
        <w:t xml:space="preserve"> et </w:t>
      </w:r>
      <w:r w:rsidRPr="00F34720">
        <w:rPr>
          <w:b/>
        </w:rPr>
        <w:t>GMap.NET.WindowsForms</w:t>
      </w:r>
      <w:r>
        <w:t>, avec leurs ressources, téléchargeables à partir du site Github de Radioman</w:t>
      </w:r>
      <w:r>
        <w:rPr>
          <w:rStyle w:val="Appelnotedebasdep"/>
        </w:rPr>
        <w:footnoteReference w:id="13"/>
      </w:r>
      <w:r w:rsidR="00FA46DC">
        <w:t xml:space="preserve">. </w:t>
      </w:r>
    </w:p>
    <w:p w:rsidR="00FA46DC" w:rsidRDefault="00FA46DC" w:rsidP="0061719C">
      <w:pPr>
        <w:pStyle w:val="Paragraphedeliste"/>
        <w:numPr>
          <w:ilvl w:val="0"/>
          <w:numId w:val="3"/>
        </w:numPr>
        <w:jc w:val="both"/>
      </w:pPr>
      <w:r>
        <w:lastRenderedPageBreak/>
        <w:t>Ajouter des références vers ces 2 projets dans le projet de démarrage. A noter qu’on peut également faire cela avec le gestionnaire de paquets NuGet, mais sans qu’on puisse ensuite modifier le code des 2 bibliothèques de classes, comme nous allons le faire.</w:t>
      </w:r>
    </w:p>
    <w:p w:rsidR="00FA46DC" w:rsidRDefault="00FA46DC" w:rsidP="0061719C">
      <w:pPr>
        <w:pStyle w:val="Paragraphedeliste"/>
        <w:numPr>
          <w:ilvl w:val="0"/>
          <w:numId w:val="3"/>
        </w:numPr>
        <w:jc w:val="both"/>
      </w:pPr>
      <w:r>
        <w:t>Dans la fenêtre principale de l’application :</w:t>
      </w:r>
    </w:p>
    <w:p w:rsidR="00FA46DC" w:rsidRDefault="00FA46DC" w:rsidP="0061719C">
      <w:pPr>
        <w:pStyle w:val="Paragraphedeliste"/>
        <w:numPr>
          <w:ilvl w:val="1"/>
          <w:numId w:val="3"/>
        </w:numPr>
        <w:jc w:val="both"/>
      </w:pPr>
      <w:r>
        <w:t xml:space="preserve">ajouter les instructions </w:t>
      </w:r>
      <w:r w:rsidRPr="00FA46DC">
        <w:rPr>
          <w:b/>
        </w:rPr>
        <w:t>using</w:t>
      </w:r>
      <w:r>
        <w:t xml:space="preserve"> pour utiliser ces classes :</w:t>
      </w:r>
    </w:p>
    <w:p w:rsidR="00FA46DC" w:rsidRDefault="00FA46DC" w:rsidP="00FA46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GMap.NET.WindowsForms;</w:t>
      </w:r>
    </w:p>
    <w:p w:rsidR="00FA46DC" w:rsidRDefault="00FA46DC" w:rsidP="00FA46DC">
      <w:pPr>
        <w:ind w:firstLine="708"/>
        <w:jc w:val="both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A46DC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using</w:t>
      </w:r>
      <w:r w:rsidRPr="00FA46DC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GMap.NET.WindowsForms.Markers;</w:t>
      </w:r>
    </w:p>
    <w:p w:rsidR="00FA46DC" w:rsidRDefault="001668D9" w:rsidP="0061719C">
      <w:pPr>
        <w:pStyle w:val="Paragraphedeliste"/>
        <w:numPr>
          <w:ilvl w:val="1"/>
          <w:numId w:val="3"/>
        </w:numPr>
        <w:jc w:val="both"/>
      </w:pPr>
      <w:r>
        <w:t xml:space="preserve">ajouter un contrôle </w:t>
      </w:r>
      <w:r w:rsidRPr="007B51FE">
        <w:rPr>
          <w:b/>
        </w:rPr>
        <w:t>GMapControl</w:t>
      </w:r>
    </w:p>
    <w:p w:rsidR="001668D9" w:rsidRDefault="001668D9" w:rsidP="0061719C">
      <w:pPr>
        <w:pStyle w:val="Paragraphedeliste"/>
        <w:numPr>
          <w:ilvl w:val="1"/>
          <w:numId w:val="3"/>
        </w:numPr>
        <w:jc w:val="both"/>
      </w:pPr>
      <w:r>
        <w:t>ajouter les instructions suivantes dans l’implémentation de l’événement OnLoad :</w:t>
      </w:r>
    </w:p>
    <w:p w:rsidR="001668D9" w:rsidRDefault="007B51FE" w:rsidP="001668D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&lt;nom contrôle&gt;</w:t>
      </w:r>
      <w:r w:rsidR="001668D9" w:rsidRPr="001668D9">
        <w:rPr>
          <w:rFonts w:ascii="Consolas" w:eastAsiaTheme="minorHAnsi" w:hAnsi="Consolas" w:cs="Consolas"/>
          <w:sz w:val="19"/>
          <w:szCs w:val="19"/>
          <w:lang w:eastAsia="en-US"/>
        </w:rPr>
        <w:t>.MapProvider = GMap.NET.MapProviders.</w:t>
      </w:r>
      <w:r w:rsidR="001668D9">
        <w:rPr>
          <w:rFonts w:ascii="Consolas" w:eastAsiaTheme="minorHAnsi" w:hAnsi="Consolas" w:cs="Consolas"/>
          <w:sz w:val="19"/>
          <w:szCs w:val="19"/>
          <w:lang w:eastAsia="en-US"/>
        </w:rPr>
        <w:t>&lt;nom provider&gt;</w:t>
      </w:r>
      <w:r w:rsidR="001668D9" w:rsidRPr="001668D9">
        <w:rPr>
          <w:rFonts w:ascii="Consolas" w:eastAsiaTheme="minorHAnsi" w:hAnsi="Consolas" w:cs="Consolas"/>
          <w:sz w:val="19"/>
          <w:szCs w:val="19"/>
          <w:lang w:eastAsia="en-US"/>
        </w:rPr>
        <w:t>.Instance;</w:t>
      </w:r>
    </w:p>
    <w:p w:rsidR="007B51FE" w:rsidRPr="007B51FE" w:rsidRDefault="007B51FE" w:rsidP="007B51F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7B51FE">
        <w:rPr>
          <w:rFonts w:ascii="Consolas" w:eastAsiaTheme="minorHAnsi" w:hAnsi="Consolas" w:cs="Consolas"/>
          <w:sz w:val="19"/>
          <w:szCs w:val="19"/>
          <w:lang w:eastAsia="en-US"/>
        </w:rPr>
        <w:t>GMap.NET.GMaps.Instance.Mode = GMap.NET.AccessMode.Server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AndCache</w:t>
      </w:r>
      <w:r w:rsidRPr="007B51FE">
        <w:rPr>
          <w:rFonts w:ascii="Consolas" w:eastAsiaTheme="minorHAnsi" w:hAnsi="Consolas" w:cs="Consolas"/>
          <w:sz w:val="19"/>
          <w:szCs w:val="19"/>
          <w:lang w:eastAsia="en-US"/>
        </w:rPr>
        <w:t>;</w:t>
      </w:r>
    </w:p>
    <w:p w:rsidR="001668D9" w:rsidRPr="001668D9" w:rsidRDefault="001668D9" w:rsidP="001668D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</w:pPr>
    </w:p>
    <w:p w:rsidR="00FA46DC" w:rsidRDefault="001668D9" w:rsidP="0061719C">
      <w:pPr>
        <w:pStyle w:val="Paragraphedeliste"/>
        <w:numPr>
          <w:ilvl w:val="0"/>
          <w:numId w:val="3"/>
        </w:numPr>
        <w:jc w:val="both"/>
      </w:pPr>
      <w:r>
        <w:t>Pour afficher des marqueurs et des routes GPX, utiliser un overlay</w:t>
      </w:r>
      <w:r w:rsidR="00881DF5">
        <w:t>.</w:t>
      </w:r>
    </w:p>
    <w:p w:rsidR="00F34720" w:rsidRDefault="007B51FE" w:rsidP="0001724D">
      <w:pPr>
        <w:jc w:val="both"/>
      </w:pPr>
      <w:r>
        <w:t>Les principes de cette  mise en œuvre sont donc extrêmement simples à comprendre et il suffit de se reporter aux aides précitées pour les détails supplémentaires (zoom, changement de position, affichage ou non des composants de l’overlay, etc.)</w:t>
      </w:r>
      <w:r w:rsidR="001620A6">
        <w:t>.</w:t>
      </w:r>
    </w:p>
    <w:p w:rsidR="007B51FE" w:rsidRDefault="007B51FE" w:rsidP="007B51FE">
      <w:pPr>
        <w:pStyle w:val="Titre1"/>
      </w:pPr>
      <w:r>
        <w:t>L’application CartoG</w:t>
      </w:r>
      <w:r w:rsidR="001C5719">
        <w:t>PSX</w:t>
      </w:r>
    </w:p>
    <w:p w:rsidR="007651F0" w:rsidRPr="007763E1" w:rsidRDefault="007651F0" w:rsidP="007763E1">
      <w:pPr>
        <w:pStyle w:val="Titre2"/>
      </w:pPr>
      <w:r w:rsidRPr="007763E1">
        <w:t>Présentation</w:t>
      </w:r>
    </w:p>
    <w:p w:rsidR="00966FCE" w:rsidRDefault="005A0C78" w:rsidP="00E31213">
      <w:pPr>
        <w:jc w:val="both"/>
      </w:pPr>
      <w:r>
        <w:t xml:space="preserve">Sur une portion de carte de type </w:t>
      </w:r>
      <w:r w:rsidRPr="00881DF5">
        <w:rPr>
          <w:b/>
        </w:rPr>
        <w:t>Open Topo Map</w:t>
      </w:r>
      <w:r>
        <w:t xml:space="preserve"> ou </w:t>
      </w:r>
      <w:r w:rsidRPr="00881DF5">
        <w:rPr>
          <w:b/>
        </w:rPr>
        <w:t>Google Satellite</w:t>
      </w:r>
      <w:r>
        <w:t>,  c</w:t>
      </w:r>
      <w:r w:rsidR="001620A6">
        <w:t xml:space="preserve">ette application Windows de type Windows Form </w:t>
      </w:r>
      <w:r w:rsidR="00E31213">
        <w:t>permet d’afficher</w:t>
      </w:r>
      <w:r w:rsidR="00AB1196">
        <w:t xml:space="preserve"> </w:t>
      </w:r>
      <w:r w:rsidR="00E31213">
        <w:t>la position d’un point dont on connaît les coordonnées géogr</w:t>
      </w:r>
      <w:r>
        <w:t>aphiques (latitude et longitude) ; elle permet également d’afficher une trace GPX</w:t>
      </w:r>
      <w:r w:rsidR="007277F4">
        <w:t>, constituée d’un</w:t>
      </w:r>
      <w:r w:rsidR="00881DF5">
        <w:t>e</w:t>
      </w:r>
      <w:r w:rsidR="007277F4">
        <w:t xml:space="preserve"> suite de tels points</w:t>
      </w:r>
      <w:r>
        <w:t> :</w:t>
      </w:r>
    </w:p>
    <w:p w:rsidR="00966FCE" w:rsidRDefault="00E65042" w:rsidP="00966FCE">
      <w:pPr>
        <w:jc w:val="center"/>
      </w:pPr>
      <w:r>
        <w:rPr>
          <w:noProof/>
        </w:rPr>
        <w:drawing>
          <wp:inline distT="0" distB="0" distL="0" distR="0">
            <wp:extent cx="4047172" cy="3293745"/>
            <wp:effectExtent l="19050" t="0" r="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72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FCE" w:rsidRDefault="00E65042" w:rsidP="00966FCE">
      <w:pPr>
        <w:jc w:val="center"/>
      </w:pPr>
      <w:r>
        <w:rPr>
          <w:noProof/>
        </w:rPr>
        <w:lastRenderedPageBreak/>
        <w:drawing>
          <wp:inline distT="0" distB="0" distL="0" distR="0">
            <wp:extent cx="4074736" cy="3313098"/>
            <wp:effectExtent l="19050" t="0" r="1964" b="0"/>
            <wp:docPr id="1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74" cy="331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0A6" w:rsidRDefault="005A0C78" w:rsidP="00E31213">
      <w:pPr>
        <w:jc w:val="both"/>
      </w:pPr>
      <w:r>
        <w:t>La</w:t>
      </w:r>
      <w:r w:rsidR="00E31213">
        <w:t xml:space="preserve"> portion </w:t>
      </w:r>
      <w:r>
        <w:t xml:space="preserve">de carte </w:t>
      </w:r>
      <w:r w:rsidR="00E31213">
        <w:t xml:space="preserve">doit d’abord être chargée « on line » dans </w:t>
      </w:r>
      <w:r w:rsidR="00AB1196">
        <w:t>un</w:t>
      </w:r>
      <w:r w:rsidR="00E31213">
        <w:t xml:space="preserve"> cache local, en étant donc connecté à Internet</w:t>
      </w:r>
      <w:r w:rsidR="00966FCE">
        <w:t xml:space="preserve"> : il suffit </w:t>
      </w:r>
      <w:r w:rsidR="00AB1196">
        <w:t xml:space="preserve">juste </w:t>
      </w:r>
      <w:r w:rsidR="00966FCE">
        <w:t>pour cela de l’afficher dans la fenêtre, avec une résolution suffisante</w:t>
      </w:r>
      <w:r w:rsidR="00E31213">
        <w:t>. On p</w:t>
      </w:r>
      <w:r w:rsidR="00966FCE">
        <w:t>ourra</w:t>
      </w:r>
      <w:r w:rsidR="00E31213">
        <w:t xml:space="preserve"> ensuite y accéder « off line »</w:t>
      </w:r>
      <w:r w:rsidR="00966FCE">
        <w:rPr>
          <w:rStyle w:val="Appelnotedebasdep"/>
        </w:rPr>
        <w:footnoteReference w:id="14"/>
      </w:r>
      <w:r w:rsidR="00966FCE">
        <w:t>, uniquement en utilisant les données du cache</w:t>
      </w:r>
      <w:r>
        <w:t>, qui peut contenir plusieurs types de cartes</w:t>
      </w:r>
      <w:r w:rsidR="00966FCE">
        <w:t>.</w:t>
      </w:r>
      <w:r>
        <w:t xml:space="preserve"> Par rapport à </w:t>
      </w:r>
      <w:r w:rsidRPr="00B97753">
        <w:rPr>
          <w:b/>
        </w:rPr>
        <w:t>CartoGPS</w:t>
      </w:r>
      <w:r>
        <w:t xml:space="preserve">, cette phase de chargement est donc considérablement simplifiée et permet en outre d’afficher une même carte avec différents </w:t>
      </w:r>
      <w:r w:rsidR="00FD1BE8">
        <w:t xml:space="preserve">zooms et </w:t>
      </w:r>
      <w:r w:rsidR="007277F4">
        <w:t>s</w:t>
      </w:r>
      <w:r w:rsidR="00FD1BE8">
        <w:t>es niveaux de détails adaptés :</w:t>
      </w:r>
    </w:p>
    <w:p w:rsidR="00FD1BE8" w:rsidRDefault="00E65042" w:rsidP="00E65042">
      <w:pPr>
        <w:jc w:val="center"/>
      </w:pPr>
      <w:r>
        <w:rPr>
          <w:noProof/>
        </w:rPr>
        <w:drawing>
          <wp:inline distT="0" distB="0" distL="0" distR="0">
            <wp:extent cx="2470541" cy="2317264"/>
            <wp:effectExtent l="19050" t="0" r="5959" b="0"/>
            <wp:docPr id="2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15" cy="231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2461846" cy="2309109"/>
            <wp:effectExtent l="19050" t="0" r="0" b="0"/>
            <wp:docPr id="28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405" cy="2310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FCE" w:rsidRPr="001620A6" w:rsidRDefault="00966FCE" w:rsidP="00E31213">
      <w:pPr>
        <w:jc w:val="both"/>
      </w:pPr>
      <w:r>
        <w:t>Les coordonnées géographique du point à représenter sont fournies par un capteur G</w:t>
      </w:r>
      <w:r w:rsidR="006A636E">
        <w:t xml:space="preserve">NSS </w:t>
      </w:r>
      <w:r w:rsidR="006A636E" w:rsidRPr="00881DF5">
        <w:rPr>
          <w:b/>
        </w:rPr>
        <w:t>DP0107</w:t>
      </w:r>
      <w:r w:rsidR="006A636E">
        <w:t xml:space="preserve"> (Drotek)</w:t>
      </w:r>
      <w:r w:rsidR="006A636E">
        <w:rPr>
          <w:rStyle w:val="Appelnotedebasdep"/>
        </w:rPr>
        <w:footnoteReference w:id="15"/>
      </w:r>
      <w:r w:rsidR="006A636E">
        <w:t xml:space="preserve">, basé sur le module </w:t>
      </w:r>
      <w:r w:rsidR="006A636E" w:rsidRPr="00881DF5">
        <w:rPr>
          <w:b/>
        </w:rPr>
        <w:t>NEO-M8N</w:t>
      </w:r>
      <w:r w:rsidR="006A636E">
        <w:t xml:space="preserve"> d’Ublox</w:t>
      </w:r>
      <w:r w:rsidR="006A636E">
        <w:rPr>
          <w:rStyle w:val="Appelnotedebasdep"/>
        </w:rPr>
        <w:footnoteReference w:id="16"/>
      </w:r>
      <w:r w:rsidR="006A636E">
        <w:t xml:space="preserve"> et monté sur une carte disposant d’une antenne</w:t>
      </w:r>
      <w:r w:rsidR="007F521F">
        <w:t xml:space="preserve">, d’une </w:t>
      </w:r>
      <w:r w:rsidR="008C5BF6">
        <w:t xml:space="preserve">petite </w:t>
      </w:r>
      <w:r w:rsidR="00AB1196">
        <w:t>pile</w:t>
      </w:r>
      <w:r w:rsidR="008C5BF6">
        <w:t xml:space="preserve"> pour le démarrage « à chaud »</w:t>
      </w:r>
      <w:r w:rsidR="006A636E">
        <w:t xml:space="preserve"> et d’un port USB. Avec la possibilité d</w:t>
      </w:r>
      <w:r w:rsidR="007F521F">
        <w:t xml:space="preserve">’exploiter </w:t>
      </w:r>
      <w:r w:rsidR="006A636E">
        <w:t>3 syst</w:t>
      </w:r>
      <w:r w:rsidR="007F521F">
        <w:t xml:space="preserve">èmes satellitaires en parallèle (GPS, GLONASS et Galileo par exemple), ce module peut fournir </w:t>
      </w:r>
      <w:r w:rsidR="007F521F">
        <w:lastRenderedPageBreak/>
        <w:t xml:space="preserve">une position géographique avec une précision </w:t>
      </w:r>
      <w:r w:rsidR="00AB1196">
        <w:t xml:space="preserve">horizontale </w:t>
      </w:r>
      <w:r w:rsidR="007F521F">
        <w:t xml:space="preserve">&lt;5m. Par rapport à ses prédécesseurs (gamme </w:t>
      </w:r>
      <w:r w:rsidR="00881DF5">
        <w:t xml:space="preserve">M5, </w:t>
      </w:r>
      <w:r w:rsidR="007F521F">
        <w:t xml:space="preserve">M6 et M7) la consommation a été réduite ainsi que le temps d’acquisition.  </w:t>
      </w:r>
    </w:p>
    <w:p w:rsidR="001620A6" w:rsidRDefault="006A636E" w:rsidP="001620A6">
      <w:pPr>
        <w:jc w:val="center"/>
      </w:pPr>
      <w:r>
        <w:rPr>
          <w:noProof/>
        </w:rPr>
        <w:drawing>
          <wp:inline distT="0" distB="0" distL="0" distR="0">
            <wp:extent cx="1508760" cy="1521619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52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1500188" cy="1504474"/>
            <wp:effectExtent l="19050" t="0" r="4762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188" cy="1504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96" w:rsidRDefault="00AB1196" w:rsidP="00AB1196">
      <w:pPr>
        <w:jc w:val="both"/>
      </w:pPr>
      <w:r>
        <w:t>Ce module sera inclus dans un boitier de protection</w:t>
      </w:r>
      <w:r w:rsidR="005A0C78">
        <w:t xml:space="preserve"> facilement réalisable avec une imprimante 3D</w:t>
      </w:r>
      <w:r>
        <w:t> :</w:t>
      </w:r>
    </w:p>
    <w:p w:rsidR="00AB1196" w:rsidRDefault="0080504B" w:rsidP="007277F4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8.95pt;height:139.25pt">
            <v:imagedata r:id="rId18" o:title="Protection"/>
          </v:shape>
        </w:pict>
      </w:r>
    </w:p>
    <w:p w:rsidR="007277F4" w:rsidRDefault="007277F4" w:rsidP="007277F4">
      <w:pPr>
        <w:jc w:val="both"/>
      </w:pPr>
      <w:r>
        <w:t>Les traces GPX peuvent être créées manuellement</w:t>
      </w:r>
      <w:r>
        <w:rPr>
          <w:rStyle w:val="Appelnotedebasdep"/>
        </w:rPr>
        <w:footnoteReference w:id="17"/>
      </w:r>
      <w:r>
        <w:t>, ou automatiquement avec un enregistreur de trace</w:t>
      </w:r>
      <w:r>
        <w:rPr>
          <w:rStyle w:val="Appelnotedebasdep"/>
        </w:rPr>
        <w:footnoteReference w:id="18"/>
      </w:r>
      <w:r w:rsidR="00193BA4">
        <w:t>. C’est ce que nous avons fait ici, avec un Xiaomi MI9 SE :</w:t>
      </w:r>
    </w:p>
    <w:p w:rsidR="00193BA4" w:rsidRDefault="004D2E8E" w:rsidP="004D2E8E">
      <w:pPr>
        <w:jc w:val="center"/>
      </w:pPr>
      <w:r>
        <w:rPr>
          <w:noProof/>
        </w:rPr>
        <w:drawing>
          <wp:inline distT="0" distB="0" distL="0" distR="0">
            <wp:extent cx="1493355" cy="3230107"/>
            <wp:effectExtent l="19050" t="19050" r="11595" b="27443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720" cy="32352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E8E" w:rsidRDefault="004D2E8E" w:rsidP="004D2E8E">
      <w:pPr>
        <w:jc w:val="both"/>
      </w:pPr>
      <w:r>
        <w:lastRenderedPageBreak/>
        <w:t>Les fichiers GPX sont de de type XML et principalement constitués d’une succession de points :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yellow"/>
          <w:lang w:eastAsia="en-US"/>
        </w:rPr>
        <w:t>&lt;?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xml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version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"1.0"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encoding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"UTF-8"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yellow"/>
          <w:lang w:eastAsia="en-US"/>
        </w:rPr>
        <w:t>?&gt;</w:t>
      </w:r>
    </w:p>
    <w:p w:rsid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&lt;gpx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xmlns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u w:val="single"/>
          <w:lang w:eastAsia="en-US"/>
        </w:rPr>
        <w:t>http://www.topografix.com/GPX/1/1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version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"1.1"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creator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"AlpineQuest 2.2.3"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xmlns:xsi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u w:val="single"/>
          <w:lang w:eastAsia="en-US"/>
        </w:rPr>
        <w:t>http://www.w3.org/2001/XMLSchema-instance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xsi:schemaLocation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u w:val="single"/>
          <w:lang w:eastAsia="en-US"/>
        </w:rPr>
        <w:t>http://www.topografix.com/GPX/1/1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u w:val="single"/>
          <w:lang w:eastAsia="en-US"/>
        </w:rPr>
        <w:t>http://www.topografix.com/GPX/1/1/gpx.xsd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&gt;</w:t>
      </w:r>
    </w:p>
    <w:p w:rsidR="007651F0" w:rsidRPr="007651F0" w:rsidRDefault="007651F0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7651F0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&lt;metadata&gt;</w:t>
      </w:r>
    </w:p>
    <w:p w:rsidR="007651F0" w:rsidRPr="007651F0" w:rsidRDefault="007651F0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7651F0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&lt;desc&gt;</w:t>
      </w:r>
      <w:r w:rsidRPr="007651F0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Trace AlpineQuest 26/12/2019 15:35:49</w:t>
      </w:r>
      <w:r w:rsidRPr="007651F0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&lt;/desc&gt;</w:t>
      </w:r>
    </w:p>
    <w:p w:rsidR="007651F0" w:rsidRPr="007651F0" w:rsidRDefault="007651F0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7651F0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&lt;link</w:t>
      </w:r>
      <w:r w:rsidRPr="007651F0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7651F0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href</w:t>
      </w:r>
      <w:r w:rsidRPr="007651F0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7651F0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</w:t>
      </w:r>
      <w:r w:rsidRPr="007651F0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u w:val="single"/>
          <w:lang w:eastAsia="en-US"/>
        </w:rPr>
        <w:t>https://www.alpinequest.net</w:t>
      </w:r>
      <w:r w:rsidRPr="007651F0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</w:t>
      </w:r>
      <w:r w:rsidRPr="007651F0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7651F0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/&gt;</w:t>
      </w:r>
    </w:p>
    <w:p w:rsidR="007651F0" w:rsidRPr="007651F0" w:rsidRDefault="007651F0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7651F0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&lt;time&gt;</w:t>
      </w:r>
      <w:r w:rsidRPr="007651F0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2019-12-26T18:08:41Z</w:t>
      </w:r>
      <w:r w:rsidRPr="007651F0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&lt;/time&gt;</w:t>
      </w:r>
    </w:p>
    <w:p w:rsidR="004D2E8E" w:rsidRPr="007651F0" w:rsidRDefault="007651F0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7651F0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&lt;/metadata&gt;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&lt;trk&gt;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&lt;name&gt;</w:t>
      </w: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Content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&lt;/name&gt;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&lt;desc&gt;</w:t>
      </w: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Total: 1.0km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&lt;/desc&gt;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&lt;trkseg&gt;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&lt;trkpt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lat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"43.8604715"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lon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"7.0761368"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&lt;ele&gt;</w:t>
      </w: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631.7739868164062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&lt;/ele&gt;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&lt;time&gt;</w:t>
      </w: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2019-12-26T14:35:49Z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&lt;/time&gt;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&lt;/trkpt&gt;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&lt;trkpt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lat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"43.8605438"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lon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"7.0761527"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&lt;ele&gt;</w:t>
      </w: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624.8319702148438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&lt;/ele&gt;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&lt;time&gt;</w:t>
      </w: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2019-12-26T14:36:24Z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&lt;/time&gt;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&lt;/trkpt&gt;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&lt;trkpt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lat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"43.8606159"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4D2E8E">
        <w:rPr>
          <w:rFonts w:ascii="Consolas" w:eastAsiaTheme="minorHAnsi" w:hAnsi="Consolas" w:cs="Courier New"/>
          <w:color w:val="FF0000"/>
          <w:sz w:val="16"/>
          <w:szCs w:val="16"/>
          <w:highlight w:val="white"/>
          <w:lang w:eastAsia="en-US"/>
        </w:rPr>
        <w:t>lon</w:t>
      </w:r>
      <w:r w:rsidRPr="004D2E8E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=</w:t>
      </w:r>
      <w:r w:rsidRPr="004D2E8E">
        <w:rPr>
          <w:rFonts w:ascii="Consolas" w:eastAsiaTheme="minorHAnsi" w:hAnsi="Consolas" w:cs="Courier New"/>
          <w:b/>
          <w:bCs/>
          <w:color w:val="8000FF"/>
          <w:sz w:val="16"/>
          <w:szCs w:val="16"/>
          <w:highlight w:val="white"/>
          <w:lang w:eastAsia="en-US"/>
        </w:rPr>
        <w:t>"7.076132"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&lt;ele&gt;</w:t>
      </w: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634.1160278320312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&lt;/ele&gt;</w:t>
      </w:r>
    </w:p>
    <w:p w:rsidR="004D2E8E" w:rsidRPr="004D2E8E" w:rsidRDefault="004D2E8E" w:rsidP="007763E1">
      <w:pPr>
        <w:autoSpaceDE w:val="0"/>
        <w:autoSpaceDN w:val="0"/>
        <w:adjustRightInd w:val="0"/>
        <w:spacing w:after="0" w:line="240" w:lineRule="auto"/>
        <w:ind w:left="426"/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&lt;time&gt;</w:t>
      </w: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>2019-12-26T14:36:58Z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&lt;/time&gt;</w:t>
      </w:r>
    </w:p>
    <w:p w:rsidR="004D2E8E" w:rsidRPr="004D2E8E" w:rsidRDefault="004D2E8E" w:rsidP="007763E1">
      <w:pPr>
        <w:ind w:left="426"/>
        <w:jc w:val="both"/>
        <w:rPr>
          <w:rFonts w:ascii="Consolas" w:eastAsiaTheme="minorHAnsi" w:hAnsi="Consolas" w:cs="Courier New"/>
          <w:color w:val="0000FF"/>
          <w:sz w:val="16"/>
          <w:szCs w:val="16"/>
          <w:lang w:eastAsia="en-US"/>
        </w:rPr>
      </w:pPr>
      <w:r w:rsidRPr="004D2E8E">
        <w:rPr>
          <w:rFonts w:ascii="Consolas" w:eastAsiaTheme="minorHAnsi" w:hAnsi="Consolas" w:cs="Courier New"/>
          <w:b/>
          <w:bCs/>
          <w:color w:val="000000"/>
          <w:sz w:val="16"/>
          <w:szCs w:val="16"/>
          <w:highlight w:val="white"/>
          <w:lang w:eastAsia="en-US"/>
        </w:rPr>
        <w:t xml:space="preserve">      </w:t>
      </w:r>
      <w:r w:rsidRPr="004D2E8E">
        <w:rPr>
          <w:rFonts w:ascii="Consolas" w:eastAsiaTheme="minorHAnsi" w:hAnsi="Consolas" w:cs="Courier New"/>
          <w:color w:val="0000FF"/>
          <w:sz w:val="16"/>
          <w:szCs w:val="16"/>
          <w:highlight w:val="white"/>
          <w:lang w:eastAsia="en-US"/>
        </w:rPr>
        <w:t>&lt;/trkpt&gt;</w:t>
      </w:r>
    </w:p>
    <w:p w:rsidR="004D2E8E" w:rsidRPr="004D2E8E" w:rsidRDefault="004D2E8E" w:rsidP="007763E1">
      <w:pPr>
        <w:ind w:left="426"/>
        <w:jc w:val="both"/>
        <w:rPr>
          <w:rFonts w:ascii="Consolas" w:eastAsiaTheme="minorHAnsi" w:hAnsi="Consolas" w:cs="Courier New"/>
          <w:color w:val="0000FF"/>
          <w:sz w:val="16"/>
          <w:szCs w:val="16"/>
          <w:lang w:eastAsia="en-US"/>
        </w:rPr>
      </w:pPr>
      <w:r w:rsidRPr="004D2E8E">
        <w:rPr>
          <w:rFonts w:ascii="Consolas" w:eastAsiaTheme="minorHAnsi" w:hAnsi="Consolas" w:cs="Courier New"/>
          <w:color w:val="0000FF"/>
          <w:sz w:val="16"/>
          <w:szCs w:val="16"/>
          <w:lang w:eastAsia="en-US"/>
        </w:rPr>
        <w:t>Etc.</w:t>
      </w:r>
    </w:p>
    <w:p w:rsidR="007651F0" w:rsidRDefault="007651F0" w:rsidP="004D2E8E">
      <w:pPr>
        <w:jc w:val="both"/>
      </w:pPr>
      <w:r>
        <w:t>En les transformant en fichiers en fichier KML</w:t>
      </w:r>
      <w:r>
        <w:rPr>
          <w:rStyle w:val="Appelnotedebasdep"/>
        </w:rPr>
        <w:footnoteReference w:id="19"/>
      </w:r>
      <w:r>
        <w:t>, on peut les afficher clairement dans Google Earth :</w:t>
      </w:r>
    </w:p>
    <w:p w:rsidR="004D2E8E" w:rsidRDefault="007651F0" w:rsidP="007651F0">
      <w:pPr>
        <w:jc w:val="center"/>
        <w:rPr>
          <w:rFonts w:ascii="Courier New" w:eastAsiaTheme="minorHAnsi" w:hAnsi="Courier New" w:cs="Courier New"/>
          <w:color w:val="0000FF"/>
          <w:sz w:val="20"/>
          <w:szCs w:val="20"/>
          <w:lang w:eastAsia="en-US"/>
        </w:rPr>
      </w:pPr>
      <w:r>
        <w:rPr>
          <w:rFonts w:ascii="Courier New" w:eastAsiaTheme="minorHAnsi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184706" cy="4273061"/>
            <wp:effectExtent l="19050" t="0" r="0" b="0"/>
            <wp:docPr id="11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134" cy="427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3E1" w:rsidRDefault="007763E1" w:rsidP="007763E1">
      <w:pPr>
        <w:pStyle w:val="Titre2"/>
      </w:pPr>
      <w:r>
        <w:lastRenderedPageBreak/>
        <w:t xml:space="preserve">Paramétrage du GNSS </w:t>
      </w:r>
      <w:r w:rsidR="002A0C65">
        <w:t>avec u-Center</w:t>
      </w:r>
    </w:p>
    <w:p w:rsidR="005562E9" w:rsidRDefault="00881DF5" w:rsidP="00901F71">
      <w:pPr>
        <w:jc w:val="both"/>
      </w:pPr>
      <w:r>
        <w:t xml:space="preserve">Le logiciel </w:t>
      </w:r>
      <w:r w:rsidR="005562E9" w:rsidRPr="00881DF5">
        <w:rPr>
          <w:b/>
        </w:rPr>
        <w:t>u-Center</w:t>
      </w:r>
      <w:r w:rsidR="005562E9">
        <w:rPr>
          <w:rStyle w:val="Appelnotedebasdep"/>
        </w:rPr>
        <w:footnoteReference w:id="20"/>
      </w:r>
      <w:r w:rsidR="005562E9">
        <w:t xml:space="preserve"> est utilisé ici pour tester le module </w:t>
      </w:r>
      <w:r w:rsidR="005562E9" w:rsidRPr="00881DF5">
        <w:rPr>
          <w:b/>
        </w:rPr>
        <w:t>NEO-M8N</w:t>
      </w:r>
      <w:r w:rsidR="005562E9">
        <w:t>, le paramétrer et sauvegarder sa configuration</w:t>
      </w:r>
      <w:r>
        <w:t>,</w:t>
      </w:r>
      <w:r w:rsidR="005562E9">
        <w:t xml:space="preserve"> de manière permanente</w:t>
      </w:r>
      <w:r>
        <w:t>,</w:t>
      </w:r>
      <w:r w:rsidR="00901F71">
        <w:t xml:space="preserve"> dans sa mémoire Flash.</w:t>
      </w:r>
    </w:p>
    <w:p w:rsidR="00901F71" w:rsidRPr="005562E9" w:rsidRDefault="00901F71" w:rsidP="00901F71">
      <w:pPr>
        <w:jc w:val="both"/>
      </w:pPr>
      <w:r>
        <w:t xml:space="preserve">Si on veut exploiter simultanément les systèmes GPS, GLONASS et Galileo, il faut ici modifier la configuration par défaut avec une commande </w:t>
      </w:r>
      <w:r w:rsidRPr="00881DF5">
        <w:rPr>
          <w:b/>
        </w:rPr>
        <w:t>UBX-CFG-GNSS</w:t>
      </w:r>
      <w:r>
        <w:t> :</w:t>
      </w:r>
    </w:p>
    <w:p w:rsidR="007763E1" w:rsidRDefault="00901F71" w:rsidP="007763E1">
      <w:r>
        <w:rPr>
          <w:noProof/>
        </w:rPr>
        <w:drawing>
          <wp:inline distT="0" distB="0" distL="0" distR="0">
            <wp:extent cx="5760720" cy="4004983"/>
            <wp:effectExtent l="19050" t="0" r="0" b="0"/>
            <wp:docPr id="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04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EB" w:rsidRDefault="00F130EB" w:rsidP="007763E1">
      <w:r>
        <w:t>Puis</w:t>
      </w:r>
      <w:r w:rsidR="00C21813">
        <w:t xml:space="preserve"> l’enregistrer avec la commande </w:t>
      </w:r>
      <w:r w:rsidR="00C21813" w:rsidRPr="00881DF5">
        <w:rPr>
          <w:b/>
        </w:rPr>
        <w:t>Receiver/Action/Save Config</w:t>
      </w:r>
      <w:r w:rsidR="00C21813">
        <w:t>.</w:t>
      </w:r>
    </w:p>
    <w:p w:rsidR="00814C00" w:rsidRDefault="00814C00" w:rsidP="007763E1">
      <w:r>
        <w:t xml:space="preserve">On notera également que, par défaut, les protocoles UBX et NMEA sont activés sur le port USB (cf. </w:t>
      </w:r>
      <w:r w:rsidRPr="00881DF5">
        <w:rPr>
          <w:b/>
        </w:rPr>
        <w:t>UBX-CFG-PRT</w:t>
      </w:r>
      <w:r>
        <w:t>) :</w:t>
      </w:r>
    </w:p>
    <w:p w:rsidR="00814C00" w:rsidRDefault="00814C00" w:rsidP="00814C00">
      <w:pPr>
        <w:jc w:val="center"/>
      </w:pPr>
      <w:r>
        <w:rPr>
          <w:noProof/>
        </w:rPr>
        <w:drawing>
          <wp:inline distT="0" distB="0" distL="0" distR="0">
            <wp:extent cx="3411220" cy="1266190"/>
            <wp:effectExtent l="19050" t="0" r="0" b="0"/>
            <wp:docPr id="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126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00" w:rsidRDefault="00236A7A" w:rsidP="00814C00">
      <w:pPr>
        <w:jc w:val="both"/>
      </w:pPr>
      <w:r>
        <w:t>e</w:t>
      </w:r>
      <w:r w:rsidR="00814C00">
        <w:t xml:space="preserve">t qu’on reçoit </w:t>
      </w:r>
      <w:r>
        <w:t xml:space="preserve">en particulier les trames </w:t>
      </w:r>
      <w:r w:rsidR="00FA6DB2">
        <w:t xml:space="preserve">textuelles </w:t>
      </w:r>
      <w:r w:rsidRPr="00881DF5">
        <w:rPr>
          <w:b/>
        </w:rPr>
        <w:t>$GNGGA</w:t>
      </w:r>
      <w:r>
        <w:t xml:space="preserve"> sur ce port (cf. </w:t>
      </w:r>
      <w:r w:rsidRPr="00881DF5">
        <w:rPr>
          <w:b/>
        </w:rPr>
        <w:t>UBX-CFG-MSG</w:t>
      </w:r>
      <w:r>
        <w:t>) :</w:t>
      </w:r>
    </w:p>
    <w:p w:rsidR="00236A7A" w:rsidRDefault="00236A7A" w:rsidP="00236A7A">
      <w:pPr>
        <w:jc w:val="center"/>
      </w:pPr>
      <w:r>
        <w:rPr>
          <w:noProof/>
        </w:rPr>
        <w:lastRenderedPageBreak/>
        <w:drawing>
          <wp:inline distT="0" distB="0" distL="0" distR="0">
            <wp:extent cx="3437890" cy="1872615"/>
            <wp:effectExtent l="19050" t="0" r="0" b="0"/>
            <wp:docPr id="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A7A" w:rsidRDefault="00236A7A" w:rsidP="00236A7A">
      <w:pPr>
        <w:jc w:val="both"/>
      </w:pPr>
      <w:r>
        <w:t>Celles-ci contiennent toute l’information qui sera ici exploitée :</w:t>
      </w:r>
    </w:p>
    <w:p w:rsidR="00236A7A" w:rsidRDefault="00236A7A" w:rsidP="00236A7A">
      <w:pPr>
        <w:jc w:val="center"/>
      </w:pPr>
      <w:r>
        <w:rPr>
          <w:noProof/>
        </w:rPr>
        <w:drawing>
          <wp:inline distT="0" distB="0" distL="0" distR="0">
            <wp:extent cx="5760720" cy="125160"/>
            <wp:effectExtent l="19050" t="19050" r="11430" b="27240"/>
            <wp:docPr id="10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5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00" w:rsidRDefault="00236A7A" w:rsidP="007763E1">
      <w:r>
        <w:t>à savoir</w:t>
      </w:r>
      <w:r w:rsidR="00FA6DB2">
        <w:rPr>
          <w:rStyle w:val="Appelnotedebasdep"/>
        </w:rPr>
        <w:footnoteReference w:id="21"/>
      </w:r>
      <w:r>
        <w:t> :</w:t>
      </w:r>
    </w:p>
    <w:p w:rsidR="00236A7A" w:rsidRDefault="00236A7A" w:rsidP="0061719C">
      <w:pPr>
        <w:pStyle w:val="Paragraphedeliste"/>
        <w:numPr>
          <w:ilvl w:val="0"/>
          <w:numId w:val="5"/>
        </w:numPr>
      </w:pPr>
      <w:r>
        <w:t>Latitude (43,5193772° N)</w:t>
      </w:r>
      <w:r w:rsidR="00881DF5">
        <w:t>.</w:t>
      </w:r>
    </w:p>
    <w:p w:rsidR="00236A7A" w:rsidRDefault="00236A7A" w:rsidP="0061719C">
      <w:pPr>
        <w:pStyle w:val="Paragraphedeliste"/>
        <w:numPr>
          <w:ilvl w:val="0"/>
          <w:numId w:val="5"/>
        </w:numPr>
      </w:pPr>
      <w:r>
        <w:t>Longitude (7,0515951° E)</w:t>
      </w:r>
      <w:r w:rsidR="00881DF5">
        <w:t>.</w:t>
      </w:r>
    </w:p>
    <w:p w:rsidR="00236A7A" w:rsidRDefault="00236A7A" w:rsidP="0061719C">
      <w:pPr>
        <w:pStyle w:val="Paragraphedeliste"/>
        <w:numPr>
          <w:ilvl w:val="0"/>
          <w:numId w:val="5"/>
        </w:numPr>
      </w:pPr>
      <w:r>
        <w:t>Nb de satellites (11)</w:t>
      </w:r>
      <w:r w:rsidR="00881DF5">
        <w:t>.</w:t>
      </w:r>
    </w:p>
    <w:p w:rsidR="00236A7A" w:rsidRDefault="00236A7A" w:rsidP="0061719C">
      <w:pPr>
        <w:pStyle w:val="Paragraphedeliste"/>
        <w:numPr>
          <w:ilvl w:val="0"/>
          <w:numId w:val="5"/>
        </w:numPr>
      </w:pPr>
      <w:r>
        <w:t>HDOP (0,81)</w:t>
      </w:r>
      <w:r w:rsidR="00881DF5">
        <w:t>.</w:t>
      </w:r>
    </w:p>
    <w:p w:rsidR="00236A7A" w:rsidRDefault="00236A7A" w:rsidP="0061719C">
      <w:pPr>
        <w:pStyle w:val="Paragraphedeliste"/>
        <w:numPr>
          <w:ilvl w:val="0"/>
          <w:numId w:val="5"/>
        </w:numPr>
      </w:pPr>
      <w:r>
        <w:t>Altitude (457m)</w:t>
      </w:r>
      <w:r w:rsidR="00881DF5">
        <w:t>.</w:t>
      </w:r>
    </w:p>
    <w:p w:rsidR="00FA6DB2" w:rsidRDefault="00FA6DB2" w:rsidP="007763E1">
      <w:r>
        <w:t>On peut le constater avec la vue « </w:t>
      </w:r>
      <w:r w:rsidRPr="00881DF5">
        <w:rPr>
          <w:b/>
        </w:rPr>
        <w:t>Text Console</w:t>
      </w:r>
      <w:r>
        <w:t> »</w:t>
      </w:r>
      <w:r w:rsidR="00C21813">
        <w:t>.</w:t>
      </w:r>
    </w:p>
    <w:p w:rsidR="00814C00" w:rsidRDefault="00FA6DB2" w:rsidP="007763E1">
      <w:r>
        <w:t xml:space="preserve">Evidemment, on peut réduire </w:t>
      </w:r>
      <w:r w:rsidR="00D94718">
        <w:t xml:space="preserve">les informations transmises à ces seules trames en sortie sur le port USB avec les commandes </w:t>
      </w:r>
      <w:r w:rsidR="00881DF5">
        <w:rPr>
          <w:b/>
        </w:rPr>
        <w:t>UBX</w:t>
      </w:r>
      <w:r w:rsidR="00D94718" w:rsidRPr="00881DF5">
        <w:rPr>
          <w:b/>
        </w:rPr>
        <w:t>-CFG-PRT</w:t>
      </w:r>
      <w:r w:rsidR="00D94718">
        <w:t xml:space="preserve"> et </w:t>
      </w:r>
      <w:r w:rsidR="00D94718" w:rsidRPr="00881DF5">
        <w:rPr>
          <w:b/>
        </w:rPr>
        <w:t>UBX-CFG-MSG</w:t>
      </w:r>
      <w:r w:rsidR="00C21813">
        <w:t>, ce que nous ferons donc ici</w:t>
      </w:r>
      <w:r w:rsidR="00D94718">
        <w:t> :</w:t>
      </w:r>
    </w:p>
    <w:p w:rsidR="00D94718" w:rsidRDefault="00D94718" w:rsidP="00D94718">
      <w:pPr>
        <w:jc w:val="center"/>
      </w:pPr>
      <w:r>
        <w:rPr>
          <w:noProof/>
        </w:rPr>
        <w:drawing>
          <wp:inline distT="0" distB="0" distL="0" distR="0">
            <wp:extent cx="4642039" cy="3383573"/>
            <wp:effectExtent l="19050" t="19050" r="25211" b="26377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499" cy="3379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04B" w:rsidRDefault="0080504B" w:rsidP="007763E1">
      <w:pPr>
        <w:pStyle w:val="Titre2"/>
      </w:pPr>
      <w:r>
        <w:lastRenderedPageBreak/>
        <w:t>Détection du port série pour le capteur GNSS</w:t>
      </w:r>
    </w:p>
    <w:p w:rsidR="0080504B" w:rsidRDefault="0080504B" w:rsidP="0080504B">
      <w:pPr>
        <w:jc w:val="both"/>
      </w:pPr>
      <w:r>
        <w:t xml:space="preserve">Quand on connecte le capteur GNSS </w:t>
      </w:r>
      <w:r w:rsidRPr="0080504B">
        <w:rPr>
          <w:b/>
        </w:rPr>
        <w:t>DP0107</w:t>
      </w:r>
      <w:r>
        <w:rPr>
          <w:b/>
        </w:rPr>
        <w:t xml:space="preserve"> </w:t>
      </w:r>
      <w:r>
        <w:t xml:space="preserve">à un PC via son port USB, un port série virtuel est ajouté au système ; on peut le constater avec le </w:t>
      </w:r>
      <w:r w:rsidRPr="0080504B">
        <w:rPr>
          <w:b/>
        </w:rPr>
        <w:t>Gestionnaire de périphérique</w:t>
      </w:r>
      <w:r>
        <w:t> :</w:t>
      </w:r>
    </w:p>
    <w:p w:rsidR="0080504B" w:rsidRDefault="0080504B" w:rsidP="0080504B">
      <w:pPr>
        <w:jc w:val="center"/>
      </w:pPr>
      <w:r>
        <w:rPr>
          <w:noProof/>
        </w:rPr>
        <w:drawing>
          <wp:inline distT="0" distB="0" distL="0" distR="0">
            <wp:extent cx="3252470" cy="3140075"/>
            <wp:effectExtent l="19050" t="0" r="5080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04B" w:rsidRDefault="0080504B" w:rsidP="003B3BFD">
      <w:pPr>
        <w:jc w:val="both"/>
      </w:pPr>
      <w:r>
        <w:t>Son nom</w:t>
      </w:r>
      <w:r w:rsidR="004D497E">
        <w:t xml:space="preserve"> complet, </w:t>
      </w:r>
      <w:r w:rsidRPr="004D497E">
        <w:rPr>
          <w:b/>
        </w:rPr>
        <w:t>u-blox GNSS Receiver</w:t>
      </w:r>
      <w:r w:rsidR="004D497E" w:rsidRPr="004D497E">
        <w:rPr>
          <w:b/>
        </w:rPr>
        <w:t xml:space="preserve"> (COM28)</w:t>
      </w:r>
      <w:r w:rsidR="004D497E">
        <w:t>, permet de l’identifier et fournit le numéro du port série à questionner pour récupérer les informations transmises par le capteur.</w:t>
      </w:r>
    </w:p>
    <w:p w:rsidR="004D497E" w:rsidRDefault="004D497E" w:rsidP="003B3BFD">
      <w:pPr>
        <w:jc w:val="both"/>
      </w:pPr>
      <w:r>
        <w:t xml:space="preserve">Il existe un moyen très simple pour obtenir ce numéro dans une application Windows Form en C# : utiliser la bibliothèque </w:t>
      </w:r>
      <w:r w:rsidRPr="004D497E">
        <w:rPr>
          <w:b/>
        </w:rPr>
        <w:t>ORMi</w:t>
      </w:r>
      <w:r>
        <w:rPr>
          <w:rStyle w:val="Appelnotedebasdep"/>
        </w:rPr>
        <w:footnoteReference w:id="22"/>
      </w:r>
      <w:r>
        <w:t xml:space="preserve"> qui permet d’accéder aux ressources du système, via l’interface WMI</w:t>
      </w:r>
      <w:r>
        <w:rPr>
          <w:rStyle w:val="Appelnotedebasdep"/>
        </w:rPr>
        <w:footnoteReference w:id="23"/>
      </w:r>
      <w:r>
        <w:t xml:space="preserve"> et avec des requêtes SQL</w:t>
      </w:r>
      <w:r w:rsidR="009A3D46">
        <w:rPr>
          <w:rStyle w:val="Appelnotedebasdep"/>
        </w:rPr>
        <w:footnoteReference w:id="24"/>
      </w:r>
      <w:r w:rsidR="009A3D46">
        <w:t>.</w:t>
      </w:r>
    </w:p>
    <w:p w:rsidR="009A3D46" w:rsidRDefault="009A3D46" w:rsidP="003B3BFD">
      <w:pPr>
        <w:jc w:val="both"/>
      </w:pPr>
      <w:r>
        <w:t xml:space="preserve">Après avoir ajouté une référence vers </w:t>
      </w:r>
      <w:r w:rsidRPr="003B3BFD">
        <w:rPr>
          <w:b/>
        </w:rPr>
        <w:t>ORMi</w:t>
      </w:r>
      <w:r>
        <w:t xml:space="preserve"> avec le gestionnaire de packages NuGet, il suffit ici de définir une classe Device :</w:t>
      </w:r>
    </w:p>
    <w:p w:rsidR="003B3BFD" w:rsidRPr="00E65042" w:rsidRDefault="003B3BFD" w:rsidP="003B3BFD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WMIClass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"Win32_PnPEntity"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)]</w:t>
      </w:r>
    </w:p>
    <w:p w:rsidR="003B3BFD" w:rsidRPr="00E65042" w:rsidRDefault="003B3BFD" w:rsidP="003B3BFD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public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class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Device</w:t>
      </w:r>
    </w:p>
    <w:p w:rsidR="003B3BFD" w:rsidRPr="00E65042" w:rsidRDefault="003B3BFD" w:rsidP="003B3BFD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3B3BFD" w:rsidRPr="00E65042" w:rsidRDefault="003B3BFD" w:rsidP="003B3BFD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Pour GetPortName()</w:t>
      </w:r>
    </w:p>
    <w:p w:rsidR="003B3BFD" w:rsidRPr="00E65042" w:rsidRDefault="003B3BFD" w:rsidP="003B3BFD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public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string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Name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get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3B3BFD" w:rsidRPr="00E65042" w:rsidRDefault="003B3BFD" w:rsidP="003B3BFD">
      <w:pPr>
        <w:autoSpaceDE w:val="0"/>
        <w:autoSpaceDN w:val="0"/>
        <w:adjustRightInd w:val="0"/>
        <w:spacing w:after="240" w:line="240" w:lineRule="auto"/>
        <w:ind w:left="35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9A3D46" w:rsidRDefault="009A3D46" w:rsidP="003B3BFD">
      <w:pPr>
        <w:jc w:val="both"/>
      </w:pPr>
      <w:r>
        <w:t xml:space="preserve">et de lancer une requête de recherche du pilote de périphérique contenant </w:t>
      </w:r>
      <w:r w:rsidR="003B3BFD">
        <w:t>« u-bloc GNSS Receiver » dans son nom :</w:t>
      </w:r>
    </w:p>
    <w:p w:rsidR="009A3D46" w:rsidRPr="00E65042" w:rsidRDefault="003B3BFD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 xml:space="preserve"> </w:t>
      </w:r>
      <w:r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ab/>
      </w:r>
      <w:r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ab/>
      </w:r>
      <w:r w:rsidR="009A3D46"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="009A3D46"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String GetPortName</w:t>
      </w:r>
      <w:r w:rsidR="009A3D46"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String str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WMIHelper helper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WMIHelper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"root\\CimV2"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Device device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helper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Query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&lt;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Device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&gt;().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ToList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Where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p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=&gt;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Name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??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Contains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"u-blox GNSS Receiver"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)).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SingleOrDefault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device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!=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null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lastRenderedPageBreak/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str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device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i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IndexOf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"("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j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LastIndexOf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")"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str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Substring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+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1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j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-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i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-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1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9A3D46" w:rsidRPr="00E65042" w:rsidRDefault="009A3D46" w:rsidP="003B3BFD">
      <w:pPr>
        <w:autoSpaceDE w:val="0"/>
        <w:autoSpaceDN w:val="0"/>
        <w:adjustRightInd w:val="0"/>
        <w:spacing w:after="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return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9A3D46" w:rsidRPr="00E65042" w:rsidRDefault="009A3D46" w:rsidP="00CD3A73">
      <w:pPr>
        <w:autoSpaceDE w:val="0"/>
        <w:autoSpaceDN w:val="0"/>
        <w:adjustRightInd w:val="0"/>
        <w:spacing w:after="240" w:line="240" w:lineRule="auto"/>
        <w:ind w:left="567" w:hanging="567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9A3D46" w:rsidRPr="004B25B8" w:rsidRDefault="00CD3A73" w:rsidP="004B25B8">
      <w:pPr>
        <w:jc w:val="both"/>
        <w:rPr>
          <w:color w:val="000000" w:themeColor="text1"/>
        </w:rPr>
      </w:pPr>
      <w:r w:rsidRPr="004B25B8">
        <w:rPr>
          <w:b/>
          <w:color w:val="000000" w:themeColor="text1"/>
        </w:rPr>
        <w:t>Cette</w:t>
      </w:r>
      <w:r w:rsidR="004B25B8" w:rsidRPr="004B25B8">
        <w:rPr>
          <w:b/>
          <w:color w:val="000000" w:themeColor="text1"/>
        </w:rPr>
        <w:t xml:space="preserve"> méthode sera appelée lors du lancement du programme (méthode de traitement de l’événement Load) et il faudra donc que le capteur GNSS soit connecté à ce moment là.</w:t>
      </w:r>
      <w:r w:rsidR="004B25B8">
        <w:rPr>
          <w:b/>
          <w:color w:val="000000" w:themeColor="text1"/>
        </w:rPr>
        <w:t xml:space="preserve"> </w:t>
      </w:r>
      <w:r w:rsidR="004B25B8" w:rsidRPr="004B25B8">
        <w:rPr>
          <w:color w:val="000000" w:themeColor="text1"/>
        </w:rPr>
        <w:t>Ensuite, on pourra le déconnecter puis le reconnecter sans problème car le numéro du port sera maintenu.</w:t>
      </w:r>
    </w:p>
    <w:p w:rsidR="007763E1" w:rsidRDefault="007763E1" w:rsidP="007763E1">
      <w:pPr>
        <w:pStyle w:val="Titre2"/>
      </w:pPr>
      <w:r>
        <w:t>Solution CartoGPSX.sln dans Visual Studio</w:t>
      </w:r>
    </w:p>
    <w:p w:rsidR="00655006" w:rsidRDefault="00655006" w:rsidP="00881DF5">
      <w:pPr>
        <w:jc w:val="both"/>
      </w:pPr>
      <w:r>
        <w:t xml:space="preserve">Dans Visual Studio (version Community 2019), on commence par créer un projet, nommé </w:t>
      </w:r>
      <w:r w:rsidRPr="00881DF5">
        <w:rPr>
          <w:b/>
        </w:rPr>
        <w:t>CartoGpsx</w:t>
      </w:r>
      <w:r>
        <w:t xml:space="preserve">, de développement d’une application Windows Form en C#, avec </w:t>
      </w:r>
      <w:r w:rsidRPr="00881DF5">
        <w:rPr>
          <w:b/>
        </w:rPr>
        <w:t>FormCartoGpsx.cs</w:t>
      </w:r>
      <w:r>
        <w:t xml:space="preserve"> comme fichier de code pour la fenêtre principale.</w:t>
      </w:r>
    </w:p>
    <w:p w:rsidR="00655006" w:rsidRDefault="00655006" w:rsidP="000C092D">
      <w:pPr>
        <w:jc w:val="both"/>
      </w:pPr>
      <w:r>
        <w:t xml:space="preserve">Comme indiqué précédemment, on ajoutera les projets </w:t>
      </w:r>
      <w:r w:rsidRPr="00881DF5">
        <w:rPr>
          <w:b/>
        </w:rPr>
        <w:t>GMap.NET.Core</w:t>
      </w:r>
      <w:r>
        <w:t xml:space="preserve"> et </w:t>
      </w:r>
      <w:r w:rsidRPr="00881DF5">
        <w:rPr>
          <w:b/>
        </w:rPr>
        <w:t>GMap.NET.WindowsForms</w:t>
      </w:r>
      <w:r>
        <w:t>, avec les composants suivants :</w:t>
      </w:r>
    </w:p>
    <w:p w:rsidR="00655006" w:rsidRDefault="00655006" w:rsidP="000C092D">
      <w:pPr>
        <w:jc w:val="center"/>
      </w:pPr>
      <w:r>
        <w:rPr>
          <w:noProof/>
        </w:rPr>
        <w:drawing>
          <wp:inline distT="0" distB="0" distL="0" distR="0">
            <wp:extent cx="2066290" cy="3015615"/>
            <wp:effectExtent l="38100" t="19050" r="10160" b="1333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30156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BFD" w:rsidRDefault="003B3BFD" w:rsidP="00881DF5">
      <w:pPr>
        <w:jc w:val="both"/>
      </w:pPr>
      <w:r>
        <w:t xml:space="preserve">Comme indiqué précédemment, dans le projet </w:t>
      </w:r>
      <w:r w:rsidRPr="003B3BFD">
        <w:rPr>
          <w:b/>
        </w:rPr>
        <w:t>CartoGpsx</w:t>
      </w:r>
      <w:r>
        <w:t xml:space="preserve">, on ajoutera une référence vers la bibliothèque </w:t>
      </w:r>
      <w:r w:rsidRPr="003B3BFD">
        <w:rPr>
          <w:b/>
        </w:rPr>
        <w:t>ORMi</w:t>
      </w:r>
      <w:r>
        <w:rPr>
          <w:rStyle w:val="Appelnotedebasdep"/>
        </w:rPr>
        <w:footnoteReference w:id="25"/>
      </w:r>
      <w:r>
        <w:t>, en utili</w:t>
      </w:r>
      <w:r w:rsidR="00CD3A73">
        <w:t>sant le gestionnaire de package</w:t>
      </w:r>
      <w:r>
        <w:t xml:space="preserve"> NuGet. On a choisi ici la dernière version s</w:t>
      </w:r>
      <w:r w:rsidR="00CD3A73">
        <w:t>ans dépendance de ce package : 2.5.0.</w:t>
      </w:r>
      <w:r>
        <w:t xml:space="preserve"> Par contre, comme sa cible est le Framework .NET 4.6, il faudra </w:t>
      </w:r>
      <w:r w:rsidR="00CD3A73">
        <w:t>éventuellement modifier ce champ dans les propriétés du projet :</w:t>
      </w:r>
    </w:p>
    <w:p w:rsidR="00CD3A73" w:rsidRDefault="00CD3A73" w:rsidP="00CD3A73">
      <w:pPr>
        <w:jc w:val="center"/>
      </w:pPr>
      <w:r>
        <w:rPr>
          <w:noProof/>
        </w:rPr>
        <w:drawing>
          <wp:inline distT="0" distB="0" distL="0" distR="0">
            <wp:extent cx="3166110" cy="517525"/>
            <wp:effectExtent l="19050" t="0" r="0" b="0"/>
            <wp:docPr id="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006" w:rsidRDefault="00CD3A73" w:rsidP="00881DF5">
      <w:pPr>
        <w:jc w:val="both"/>
      </w:pPr>
      <w:r>
        <w:t>Toujours d</w:t>
      </w:r>
      <w:r w:rsidR="00655006">
        <w:t xml:space="preserve">ans le projet </w:t>
      </w:r>
      <w:r w:rsidR="00655006" w:rsidRPr="00881DF5">
        <w:rPr>
          <w:b/>
        </w:rPr>
        <w:t>CartoGpsx</w:t>
      </w:r>
      <w:r w:rsidR="00655006">
        <w:t>, o</w:t>
      </w:r>
      <w:r>
        <w:t xml:space="preserve">n ajoutera des références vers les 2 projets </w:t>
      </w:r>
      <w:r w:rsidRPr="00881DF5">
        <w:rPr>
          <w:b/>
        </w:rPr>
        <w:t>GMap.NET.Core</w:t>
      </w:r>
      <w:r>
        <w:t xml:space="preserve"> et </w:t>
      </w:r>
      <w:r w:rsidRPr="00881DF5">
        <w:rPr>
          <w:b/>
        </w:rPr>
        <w:t>GMap.NET.WindowsForms</w:t>
      </w:r>
      <w:r>
        <w:t>.</w:t>
      </w:r>
      <w:r w:rsidR="00655006">
        <w:t xml:space="preserve"> Ceci permettra d’ajouter un contr</w:t>
      </w:r>
      <w:r w:rsidR="00800ADF">
        <w:t xml:space="preserve">ôle </w:t>
      </w:r>
      <w:r w:rsidR="00800ADF" w:rsidRPr="00881DF5">
        <w:rPr>
          <w:b/>
        </w:rPr>
        <w:t>GMap.NET</w:t>
      </w:r>
      <w:r w:rsidR="00800ADF">
        <w:t xml:space="preserve"> (nommé </w:t>
      </w:r>
      <w:r w:rsidR="00800ADF" w:rsidRPr="00881DF5">
        <w:rPr>
          <w:b/>
        </w:rPr>
        <w:t>gmap</w:t>
      </w:r>
      <w:r w:rsidR="00800ADF">
        <w:t xml:space="preserve">) dans la </w:t>
      </w:r>
      <w:r w:rsidR="00800ADF">
        <w:lastRenderedPageBreak/>
        <w:t xml:space="preserve">fenêtre principale, avec ancrage sur les bords ; il occupera toute la partie de la fenêtre située au-dessus d’un bandeau d’état, </w:t>
      </w:r>
      <w:r w:rsidR="00EE483B" w:rsidRPr="00881DF5">
        <w:rPr>
          <w:b/>
        </w:rPr>
        <w:t>sst</w:t>
      </w:r>
      <w:r w:rsidR="00EE483B">
        <w:t xml:space="preserve">, </w:t>
      </w:r>
      <w:r w:rsidR="00800ADF">
        <w:t xml:space="preserve">instance de </w:t>
      </w:r>
      <w:r w:rsidR="00800ADF" w:rsidRPr="00881DF5">
        <w:rPr>
          <w:b/>
        </w:rPr>
        <w:t>StatusStrip</w:t>
      </w:r>
      <w:r w:rsidR="00800ADF">
        <w:t>, avec plusieurs champs ins</w:t>
      </w:r>
      <w:r w:rsidR="00B1577D">
        <w:t>tance</w:t>
      </w:r>
      <w:r w:rsidR="00833F20">
        <w:t>s</w:t>
      </w:r>
      <w:r w:rsidR="00B1577D">
        <w:t xml:space="preserve"> de </w:t>
      </w:r>
      <w:r w:rsidR="00B1577D" w:rsidRPr="00881DF5">
        <w:rPr>
          <w:b/>
        </w:rPr>
        <w:t>ToolStripStatusLabel</w:t>
      </w:r>
      <w:r w:rsidR="00B1577D">
        <w:t xml:space="preserve">, </w:t>
      </w:r>
      <w:r w:rsidR="00B1577D" w:rsidRPr="00881DF5">
        <w:rPr>
          <w:b/>
        </w:rPr>
        <w:t>tsslIco</w:t>
      </w:r>
      <w:r w:rsidR="00B1577D">
        <w:t xml:space="preserve">, </w:t>
      </w:r>
      <w:r w:rsidR="00B1577D" w:rsidRPr="00881DF5">
        <w:rPr>
          <w:b/>
        </w:rPr>
        <w:t>tsslGps</w:t>
      </w:r>
      <w:r w:rsidR="00B1577D">
        <w:t xml:space="preserve">, …, </w:t>
      </w:r>
      <w:r w:rsidR="00B1577D" w:rsidRPr="00881DF5">
        <w:rPr>
          <w:b/>
        </w:rPr>
        <w:t>tsslGpx</w:t>
      </w:r>
      <w:r w:rsidR="00B1577D">
        <w:t> :</w:t>
      </w:r>
    </w:p>
    <w:p w:rsidR="00800ADF" w:rsidRDefault="00800ADF" w:rsidP="00800ADF">
      <w:pPr>
        <w:jc w:val="center"/>
      </w:pPr>
      <w:r>
        <w:rPr>
          <w:noProof/>
        </w:rPr>
        <w:drawing>
          <wp:inline distT="0" distB="0" distL="0" distR="0">
            <wp:extent cx="5618147" cy="3424687"/>
            <wp:effectExtent l="19050" t="0" r="1603" b="0"/>
            <wp:docPr id="12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491" cy="3436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ADF" w:rsidRDefault="00800ADF" w:rsidP="00833F20">
      <w:pPr>
        <w:jc w:val="both"/>
      </w:pPr>
      <w:r>
        <w:t>Les 2 premiers et le derniers afficheront une image choisie parmi le</w:t>
      </w:r>
      <w:r w:rsidR="00EE483B">
        <w:t xml:space="preserve">s ressources du projet, ajoutées précédemment dans un fichier </w:t>
      </w:r>
      <w:r w:rsidR="00EE483B" w:rsidRPr="00833F20">
        <w:rPr>
          <w:b/>
        </w:rPr>
        <w:t>Resource.resx</w:t>
      </w:r>
      <w:r w:rsidR="00EE483B">
        <w:t> :</w:t>
      </w:r>
    </w:p>
    <w:p w:rsidR="00EE483B" w:rsidRDefault="00EE483B" w:rsidP="00655006">
      <w:r>
        <w:rPr>
          <w:noProof/>
        </w:rPr>
        <w:drawing>
          <wp:inline distT="0" distB="0" distL="0" distR="0">
            <wp:extent cx="5760720" cy="1226382"/>
            <wp:effectExtent l="19050" t="0" r="0" b="0"/>
            <wp:docPr id="15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26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83B" w:rsidRDefault="00EE483B" w:rsidP="00833F20">
      <w:pPr>
        <w:jc w:val="both"/>
      </w:pPr>
      <w:r>
        <w:t xml:space="preserve">Comme indiqué dans le design de cette fenêtre principale, on ajoutera également un bouton, </w:t>
      </w:r>
      <w:r w:rsidRPr="00833F20">
        <w:rPr>
          <w:b/>
        </w:rPr>
        <w:t>btnChangeMap</w:t>
      </w:r>
      <w:r>
        <w:t xml:space="preserve">, ancré dans son coin inférieur droit et un objet </w:t>
      </w:r>
      <w:r w:rsidRPr="00833F20">
        <w:rPr>
          <w:b/>
        </w:rPr>
        <w:t>port</w:t>
      </w:r>
      <w:r>
        <w:t xml:space="preserve">, instance de </w:t>
      </w:r>
      <w:r w:rsidRPr="00833F20">
        <w:rPr>
          <w:b/>
        </w:rPr>
        <w:t>SerialPort</w:t>
      </w:r>
    </w:p>
    <w:p w:rsidR="00800ADF" w:rsidRDefault="00EE483B" w:rsidP="00655006">
      <w:r>
        <w:t xml:space="preserve">On définira enfin les paramètres suivants dans un fichier </w:t>
      </w:r>
      <w:r w:rsidRPr="00833F20">
        <w:rPr>
          <w:b/>
        </w:rPr>
        <w:t>Set.settings</w:t>
      </w:r>
      <w:r>
        <w:t> :</w:t>
      </w:r>
    </w:p>
    <w:p w:rsidR="00EE483B" w:rsidRDefault="00EE483B" w:rsidP="00EE483B">
      <w:pPr>
        <w:jc w:val="center"/>
      </w:pPr>
      <w:r>
        <w:rPr>
          <w:noProof/>
        </w:rPr>
        <w:drawing>
          <wp:inline distT="0" distB="0" distL="0" distR="0">
            <wp:extent cx="3358515" cy="1793875"/>
            <wp:effectExtent l="19050" t="19050" r="13335" b="1587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1793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83B" w:rsidRDefault="00B1577D" w:rsidP="00EE483B">
      <w:pPr>
        <w:jc w:val="both"/>
      </w:pPr>
      <w:r>
        <w:lastRenderedPageBreak/>
        <w:t xml:space="preserve">Pour implémenter le code C# de la fenêtre principale dans le fichier </w:t>
      </w:r>
      <w:r w:rsidRPr="00833F20">
        <w:rPr>
          <w:b/>
        </w:rPr>
        <w:t>FormCartoGpsx.cs</w:t>
      </w:r>
      <w:r>
        <w:t>, on commencera par ajouter des méthode de traitement des événement suivants :</w:t>
      </w:r>
    </w:p>
    <w:p w:rsidR="00B1577D" w:rsidRDefault="00B1577D" w:rsidP="0061719C">
      <w:pPr>
        <w:pStyle w:val="Paragraphedeliste"/>
        <w:numPr>
          <w:ilvl w:val="0"/>
          <w:numId w:val="6"/>
        </w:numPr>
        <w:jc w:val="both"/>
      </w:pPr>
      <w:r>
        <w:t xml:space="preserve">Load : </w:t>
      </w:r>
      <w:r w:rsidRPr="00833F20">
        <w:rPr>
          <w:b/>
        </w:rPr>
        <w:t>FormCartoGpsx_Load</w:t>
      </w:r>
      <w:r w:rsidR="00833F20">
        <w:rPr>
          <w:b/>
        </w:rPr>
        <w:t>.</w:t>
      </w:r>
    </w:p>
    <w:p w:rsidR="00B1577D" w:rsidRDefault="00B1577D" w:rsidP="0061719C">
      <w:pPr>
        <w:pStyle w:val="Paragraphedeliste"/>
        <w:numPr>
          <w:ilvl w:val="0"/>
          <w:numId w:val="6"/>
        </w:numPr>
        <w:jc w:val="both"/>
      </w:pPr>
      <w:r>
        <w:t xml:space="preserve">FormClosing : </w:t>
      </w:r>
      <w:r w:rsidRPr="00833F20">
        <w:rPr>
          <w:b/>
        </w:rPr>
        <w:t>FormCartoGpsx_FormClosing</w:t>
      </w:r>
      <w:r w:rsidR="00833F20">
        <w:rPr>
          <w:b/>
        </w:rPr>
        <w:t>.</w:t>
      </w:r>
    </w:p>
    <w:p w:rsidR="00B1577D" w:rsidRDefault="00B1577D" w:rsidP="0061719C">
      <w:pPr>
        <w:pStyle w:val="Paragraphedeliste"/>
        <w:numPr>
          <w:ilvl w:val="0"/>
          <w:numId w:val="6"/>
        </w:numPr>
        <w:jc w:val="both"/>
      </w:pPr>
      <w:r>
        <w:t xml:space="preserve">Click : </w:t>
      </w:r>
      <w:r w:rsidRPr="00833F20">
        <w:rPr>
          <w:b/>
        </w:rPr>
        <w:t>TsslGps_Click</w:t>
      </w:r>
      <w:r w:rsidR="00833F20">
        <w:rPr>
          <w:b/>
        </w:rPr>
        <w:t>.</w:t>
      </w:r>
    </w:p>
    <w:p w:rsidR="00B1577D" w:rsidRDefault="00B1577D" w:rsidP="0061719C">
      <w:pPr>
        <w:pStyle w:val="Paragraphedeliste"/>
        <w:numPr>
          <w:ilvl w:val="0"/>
          <w:numId w:val="6"/>
        </w:numPr>
        <w:jc w:val="both"/>
      </w:pPr>
      <w:r>
        <w:t xml:space="preserve">Click : </w:t>
      </w:r>
      <w:r w:rsidRPr="00833F20">
        <w:rPr>
          <w:b/>
        </w:rPr>
        <w:t>TsslGpx_Click</w:t>
      </w:r>
      <w:r w:rsidR="00833F20">
        <w:rPr>
          <w:b/>
        </w:rPr>
        <w:t>.</w:t>
      </w:r>
    </w:p>
    <w:p w:rsidR="00B1577D" w:rsidRDefault="00B1577D" w:rsidP="0061719C">
      <w:pPr>
        <w:pStyle w:val="Paragraphedeliste"/>
        <w:numPr>
          <w:ilvl w:val="0"/>
          <w:numId w:val="6"/>
        </w:numPr>
        <w:jc w:val="both"/>
      </w:pPr>
      <w:r>
        <w:t xml:space="preserve">Click : </w:t>
      </w:r>
      <w:r w:rsidRPr="00833F20">
        <w:rPr>
          <w:b/>
        </w:rPr>
        <w:t>BtnChangeMap_Click</w:t>
      </w:r>
      <w:r w:rsidR="00833F20">
        <w:rPr>
          <w:b/>
        </w:rPr>
        <w:t>.</w:t>
      </w:r>
    </w:p>
    <w:p w:rsidR="00B1577D" w:rsidRDefault="00B1577D" w:rsidP="0061719C">
      <w:pPr>
        <w:pStyle w:val="Paragraphedeliste"/>
        <w:numPr>
          <w:ilvl w:val="0"/>
          <w:numId w:val="6"/>
        </w:numPr>
        <w:jc w:val="both"/>
      </w:pPr>
      <w:r>
        <w:t xml:space="preserve">DataReceived : </w:t>
      </w:r>
      <w:r w:rsidR="00C276F5" w:rsidRPr="00833F20">
        <w:rPr>
          <w:b/>
        </w:rPr>
        <w:t>Port_DataReceived</w:t>
      </w:r>
      <w:r w:rsidR="00833F20">
        <w:rPr>
          <w:b/>
        </w:rPr>
        <w:t>.</w:t>
      </w:r>
    </w:p>
    <w:p w:rsidR="00800ADF" w:rsidRDefault="00C276F5" w:rsidP="00655006">
      <w:r>
        <w:t>Ensuite, dans la classe FormCartoGpsx, on effectuera les ajouts suivants :</w:t>
      </w:r>
    </w:p>
    <w:p w:rsidR="00C276F5" w:rsidRDefault="00C276F5" w:rsidP="0061719C">
      <w:pPr>
        <w:pStyle w:val="Paragraphedeliste"/>
        <w:numPr>
          <w:ilvl w:val="0"/>
          <w:numId w:val="7"/>
        </w:numPr>
      </w:pPr>
      <w:r>
        <w:t>Champs privés :</w:t>
      </w:r>
      <w:r w:rsidR="008B7169">
        <w:t xml:space="preserve"> </w:t>
      </w:r>
      <w:r w:rsidR="008B7169" w:rsidRPr="00833F20">
        <w:rPr>
          <w:b/>
        </w:rPr>
        <w:t>numMap</w:t>
      </w:r>
      <w:r w:rsidR="008B7169">
        <w:t xml:space="preserve">, </w:t>
      </w:r>
      <w:r w:rsidR="008B7169" w:rsidRPr="00833F20">
        <w:rPr>
          <w:b/>
        </w:rPr>
        <w:t>okGps</w:t>
      </w:r>
      <w:r w:rsidR="008B7169">
        <w:t xml:space="preserve">, </w:t>
      </w:r>
      <w:r w:rsidR="008B7169" w:rsidRPr="00833F20">
        <w:rPr>
          <w:b/>
        </w:rPr>
        <w:t>okGpx</w:t>
      </w:r>
      <w:r w:rsidR="008B7169">
        <w:t xml:space="preserve">, </w:t>
      </w:r>
      <w:r w:rsidR="008B7169" w:rsidRPr="00833F20">
        <w:rPr>
          <w:b/>
        </w:rPr>
        <w:t>gpxFileName</w:t>
      </w:r>
      <w:r w:rsidR="00833F20">
        <w:t>.</w:t>
      </w:r>
    </w:p>
    <w:p w:rsidR="008B7169" w:rsidRDefault="008B7169" w:rsidP="0061719C">
      <w:pPr>
        <w:pStyle w:val="Paragraphedeliste"/>
        <w:numPr>
          <w:ilvl w:val="0"/>
          <w:numId w:val="7"/>
        </w:numPr>
      </w:pPr>
      <w:r>
        <w:t xml:space="preserve">Méthode </w:t>
      </w:r>
      <w:r w:rsidRPr="00833F20">
        <w:rPr>
          <w:b/>
        </w:rPr>
        <w:t>FormCartoGpsx_Load</w:t>
      </w:r>
      <w:r>
        <w:t> : ouverture port série (si possible) et initialisation de gmap</w:t>
      </w:r>
      <w:r w:rsidR="00833F20">
        <w:t>.</w:t>
      </w:r>
    </w:p>
    <w:p w:rsidR="008B7169" w:rsidRDefault="008B7169" w:rsidP="0061719C">
      <w:pPr>
        <w:pStyle w:val="Paragraphedeliste"/>
        <w:numPr>
          <w:ilvl w:val="0"/>
          <w:numId w:val="7"/>
        </w:numPr>
      </w:pPr>
      <w:r>
        <w:t xml:space="preserve">Méthode </w:t>
      </w:r>
      <w:r w:rsidRPr="00833F20">
        <w:rPr>
          <w:b/>
        </w:rPr>
        <w:t>BtnChangeMap_Click</w:t>
      </w:r>
      <w:r>
        <w:t xml:space="preserve"> pour changer ce type</w:t>
      </w:r>
      <w:r w:rsidR="00833F20">
        <w:t>.</w:t>
      </w:r>
    </w:p>
    <w:p w:rsidR="008B7169" w:rsidRDefault="008B7169" w:rsidP="0061719C">
      <w:pPr>
        <w:pStyle w:val="Paragraphedeliste"/>
        <w:numPr>
          <w:ilvl w:val="0"/>
          <w:numId w:val="7"/>
        </w:numPr>
      </w:pPr>
      <w:r>
        <w:t xml:space="preserve">Méthode </w:t>
      </w:r>
      <w:r w:rsidRPr="00833F20">
        <w:rPr>
          <w:b/>
        </w:rPr>
        <w:t>FormCartoGpsx_FormClos</w:t>
      </w:r>
      <w:r w:rsidR="00833F20" w:rsidRPr="00833F20">
        <w:rPr>
          <w:b/>
        </w:rPr>
        <w:t>ing</w:t>
      </w:r>
      <w:r w:rsidR="00833F20">
        <w:t> : sauvegarde des paramètres.</w:t>
      </w:r>
    </w:p>
    <w:p w:rsidR="008B7169" w:rsidRDefault="008B7169" w:rsidP="0061719C">
      <w:pPr>
        <w:pStyle w:val="Paragraphedeliste"/>
        <w:numPr>
          <w:ilvl w:val="0"/>
          <w:numId w:val="7"/>
        </w:numPr>
      </w:pPr>
      <w:r>
        <w:t xml:space="preserve">Méthodes </w:t>
      </w:r>
      <w:r w:rsidRPr="00833F20">
        <w:rPr>
          <w:b/>
        </w:rPr>
        <w:t>Degree</w:t>
      </w:r>
      <w:r>
        <w:t xml:space="preserve">, </w:t>
      </w:r>
      <w:r w:rsidRPr="00833F20">
        <w:rPr>
          <w:b/>
        </w:rPr>
        <w:t>SetMap</w:t>
      </w:r>
      <w:r>
        <w:t xml:space="preserve">, </w:t>
      </w:r>
      <w:r w:rsidRPr="00833F20">
        <w:rPr>
          <w:b/>
        </w:rPr>
        <w:t>SetGps</w:t>
      </w:r>
      <w:r>
        <w:t xml:space="preserve">, </w:t>
      </w:r>
      <w:r w:rsidRPr="00833F20">
        <w:rPr>
          <w:b/>
        </w:rPr>
        <w:t>SetGpx</w:t>
      </w:r>
      <w:r>
        <w:t xml:space="preserve">, </w:t>
      </w:r>
      <w:r w:rsidRPr="00833F20">
        <w:rPr>
          <w:b/>
        </w:rPr>
        <w:t>EraseGps</w:t>
      </w:r>
      <w:r>
        <w:t xml:space="preserve">, </w:t>
      </w:r>
      <w:r w:rsidRPr="00833F20">
        <w:rPr>
          <w:b/>
        </w:rPr>
        <w:t>SetGpx</w:t>
      </w:r>
      <w:r>
        <w:t xml:space="preserve">, </w:t>
      </w:r>
      <w:r w:rsidRPr="00833F20">
        <w:rPr>
          <w:b/>
        </w:rPr>
        <w:t>EraseGpx</w:t>
      </w:r>
      <w:r>
        <w:t xml:space="preserve">, </w:t>
      </w:r>
      <w:r w:rsidRPr="00833F20">
        <w:rPr>
          <w:b/>
        </w:rPr>
        <w:t>PortOpen</w:t>
      </w:r>
      <w:r>
        <w:t xml:space="preserve">, </w:t>
      </w:r>
      <w:r w:rsidRPr="00833F20">
        <w:rPr>
          <w:b/>
        </w:rPr>
        <w:t>PortClose</w:t>
      </w:r>
      <w:r w:rsidR="00B97753">
        <w:t xml:space="preserve"> et </w:t>
      </w:r>
      <w:r w:rsidR="00B97753" w:rsidRPr="00B97753">
        <w:rPr>
          <w:b/>
        </w:rPr>
        <w:t>GetPortName</w:t>
      </w:r>
      <w:r w:rsidR="00B97753">
        <w:t>.</w:t>
      </w:r>
    </w:p>
    <w:p w:rsidR="008B7169" w:rsidRDefault="008B7169" w:rsidP="0061719C">
      <w:pPr>
        <w:pStyle w:val="Paragraphedeliste"/>
        <w:numPr>
          <w:ilvl w:val="0"/>
          <w:numId w:val="7"/>
        </w:numPr>
      </w:pPr>
      <w:r>
        <w:t xml:space="preserve">Méthode </w:t>
      </w:r>
      <w:r w:rsidRPr="00833F20">
        <w:rPr>
          <w:b/>
        </w:rPr>
        <w:t>T</w:t>
      </w:r>
      <w:r w:rsidR="00D92848" w:rsidRPr="00833F20">
        <w:rPr>
          <w:b/>
        </w:rPr>
        <w:t>sslGps_Click</w:t>
      </w:r>
      <w:r w:rsidR="00D92848">
        <w:t xml:space="preserve"> et </w:t>
      </w:r>
      <w:r w:rsidR="00D92848" w:rsidRPr="00833F20">
        <w:rPr>
          <w:b/>
        </w:rPr>
        <w:t xml:space="preserve">TsslGpxClick </w:t>
      </w:r>
      <w:r w:rsidR="00D92848">
        <w:t>pour afficher ou non la position</w:t>
      </w:r>
      <w:r w:rsidR="00833F20">
        <w:t xml:space="preserve"> courante</w:t>
      </w:r>
      <w:r w:rsidR="00D92848">
        <w:t xml:space="preserve"> et la trace</w:t>
      </w:r>
      <w:r w:rsidR="00833F20">
        <w:t>.</w:t>
      </w:r>
    </w:p>
    <w:p w:rsidR="00D92848" w:rsidRDefault="00D92848" w:rsidP="00833F20">
      <w:pPr>
        <w:pStyle w:val="Paragraphedeliste"/>
        <w:numPr>
          <w:ilvl w:val="0"/>
          <w:numId w:val="7"/>
        </w:numPr>
        <w:jc w:val="both"/>
      </w:pPr>
      <w:r>
        <w:t xml:space="preserve">Surcharge de </w:t>
      </w:r>
      <w:r w:rsidRPr="00833F20">
        <w:rPr>
          <w:b/>
        </w:rPr>
        <w:t>WndProc</w:t>
      </w:r>
      <w:r>
        <w:t xml:space="preserve"> pour détecter la déconnexion ou l</w:t>
      </w:r>
      <w:r w:rsidR="00A24CBE">
        <w:t>a reconnexion du capteur GNSS</w:t>
      </w:r>
      <w:r>
        <w:t xml:space="preserve"> sur le port USB, comme dans </w:t>
      </w:r>
      <w:r w:rsidRPr="00BA2727">
        <w:rPr>
          <w:b/>
        </w:rPr>
        <w:t>CartoGPS</w:t>
      </w:r>
      <w:r w:rsidR="00A24CBE">
        <w:t xml:space="preserve">, en interceptant les messages </w:t>
      </w:r>
      <w:r w:rsidR="00A24CBE" w:rsidRPr="00833F20">
        <w:rPr>
          <w:b/>
        </w:rPr>
        <w:t>WM_DEVICECHANGE</w:t>
      </w:r>
      <w:r>
        <w:rPr>
          <w:rStyle w:val="Appelnotedebasdep"/>
        </w:rPr>
        <w:footnoteReference w:id="26"/>
      </w:r>
      <w:r>
        <w:t>.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FormCartoGpsx.cs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System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System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Collections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Generic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System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Drawing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System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Windows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Forms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System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IO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WindowsForms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WindowsForms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Markers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System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Data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System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Linq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ORMi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namespace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CartoGpsx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WMIClass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"Win32_PnPEntity"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)]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public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class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Device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Pour GetPortName()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public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string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Name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get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public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partial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class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FormCartoGpsx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: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Form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Variables globales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numMap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Numéro de carte affichée : 0 =&gt; Google sat, 1 =&gt; OpenTopoMap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bool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okGps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Vrai si position GPS à afficher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bool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okGpx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</w:t>
      </w:r>
      <w:r w:rsidR="00BA2727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/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 Vrai si route GPS à afficher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String gpxFileName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Nom du fichier Gpx à afficher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lastRenderedPageBreak/>
        <w:t xml:space="preserve">// 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Init et End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public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FormCartoGpsx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InitializeComponent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WindowState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FormWindowState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Maximized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FormCartoGpsx_Load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object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sender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EventArgs 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Port série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try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port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PortName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GetPortName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catch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tsslIco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Image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Resource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ko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PortOpen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Carte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numMap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numMap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numMap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Instance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Mode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AccessMode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ServerAndCache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CacheLocation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@".\cache\"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MapScaleInfoEnabled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Zoom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zoomMap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Size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Size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this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Width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this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Height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Position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PointLatLng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latCenterMap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lngCenterMap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ShowCenter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false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Overlay avec marqueur et route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GMapOverlay ovl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GMapOverlay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"ovl"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Overlays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Add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ovl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GMapMarker marker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GMarkerGoogle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PointLatLng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GMarkerGoogleType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red_dot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marker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IsVisible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false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ovl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Markers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Add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marker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GMapRoute route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GMapRoute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List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&lt;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PointLatLng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&gt;(),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route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Stroke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Pen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Color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Red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4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route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IsVisible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false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ovl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Routes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Add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route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okGps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okGpx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(!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EraseGps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gpxFileName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gpxFileName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SetGpx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gpxFileName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FormCartoGpsx_FormClosing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object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sender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FormClosingEventArgs 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numMap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numMap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zoomMap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Zoom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latCenterMap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Position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lngCenterMap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Position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okGps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okGps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okGpx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okGpx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gpxFileName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gpxFileName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Save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 xml:space="preserve">// 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Map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numMap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switch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numMap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case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: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MapProvider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MapProviders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GoogleSatelliteMapProvider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Instance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lastRenderedPageBreak/>
        <w:t xml:space="preserve">                    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"CartoGPSX : Google Satellite"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break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case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1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: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MapProvider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NET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MapProviders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OpenStreetMapProvider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Instance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"CartoGPSX : Open Topo Map"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break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BtnChangeMap_Click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object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sender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EventArgs 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numMap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1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-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numMap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SetMap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numMap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 xml:space="preserve">// 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Gps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Degree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string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a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Parse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Replace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'.'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','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/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100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Math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Truncate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a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return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+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a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-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/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0.6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lon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float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alt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float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hdop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tsslLon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"Lon : "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+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lon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ToString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"#.####0°"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tsslLat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"Lat : "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+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ToString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"#.####0°"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tsslAlt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"Alt : "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+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alt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ToString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"###m"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tsslSat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"Sat : "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+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ToString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"#"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tsslHDOP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"HDOP : "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+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hdop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ToString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"0.#0"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Overlays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Markers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Position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PointLatLng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lon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Overlays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Markers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IsVisible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EraseGps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try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Overlays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Markers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IsVisible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false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catch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tsslLon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tsslLat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tsslAlt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tsslSat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tsslHDOP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TsslGps_Click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object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sender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EventArgs 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(!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port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IsOpen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return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okGps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!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(!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EraseGps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 xml:space="preserve">// 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Gpx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String strFileName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try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gpxType gpx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Manager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DeserializeGPX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File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ReadAllText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strFileName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gpx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!=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null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trk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Length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&gt;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Overlays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Routes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Points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Clear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foreach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var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trk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in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trk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    List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&lt;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PointLatLng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&gt;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points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List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&lt;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PointLatLng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&gt;();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lastRenderedPageBreak/>
        <w:t xml:space="preserve">        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foreach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var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seg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in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trk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trkseg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foreach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var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in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trkpt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            points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Add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PointLatLng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((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lon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Overlays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Routes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Points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AddRange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points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tsslGpx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Path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GetFileName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strFileName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Overlays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Routes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IsVisible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gmap.ZoomAndCenterRoutes(null);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okGpx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gpxFileName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catch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TsslGpx_Click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object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sender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EventArgs 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okGpx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!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switch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case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: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using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FileDialog dlg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OpenFileDialog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CheckPathExists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CheckFileExists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false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AddExtension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DefaultExt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"gpx"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ValidateNames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Title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"Afficher une route .Gpx"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Filter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"gpx files (*.gpx)|*.gpx"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FilterIndex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1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RestoreDirectory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ShowDialog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DialogResult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dlg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FileName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break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case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false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: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gmap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Overlays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Routes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IsVisible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false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tsslGpx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Text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break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//*****************************************************************************************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993"/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// Port série //*****************************************************************</w:t>
      </w:r>
      <w:r>
        <w:rPr>
          <w:rFonts w:ascii="Consolas" w:eastAsiaTheme="minorHAnsi" w:hAnsi="Consolas" w:cs="Courier New"/>
          <w:color w:val="008000"/>
          <w:sz w:val="16"/>
          <w:szCs w:val="16"/>
          <w:highlight w:val="white"/>
          <w:lang w:eastAsia="en-US"/>
        </w:rPr>
        <w:t>************************</w:t>
      </w:r>
    </w:p>
    <w:p w:rsid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645" w:firstLine="348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String GetPortName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String str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WMIHelper helper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new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WMIHelper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"root\\CimV2"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Device device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helper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Query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&lt;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Device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&gt;().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ToList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Where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p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=&gt;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Name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??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Contains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"u-blox GNSS Receiver"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)).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SingleOrDefault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device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!=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null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str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device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Name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i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IndexOf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"("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j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LastIndexOf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")"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str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Substring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+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1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j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-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i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-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1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return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PortOpen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try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lastRenderedPageBreak/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port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Open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tsslIco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Image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Resource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okGps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true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catch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EraseGps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PortClose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try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port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IsOpen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port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Close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tsslIco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Image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Resource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ko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EraseGps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catch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protected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override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WndProc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ref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Message 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const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WM_DEVICECHANGE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0x0219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const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DBT_DEVICEARRIVAL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0x8000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const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DBT_DEVICEREMOVECOMPLETE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0x8004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Msg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WM_DEVICECHANGE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switch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WParam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ToInt32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case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DBT_DEVICEARRIVAL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: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PortOpen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break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case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DBT_DEVICEREMOVECOMPLETE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: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PortClose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break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base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WndProc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ref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private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void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Port_DataReceived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object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sender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System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IO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Ports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SerialDataReceivedEventArgs 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try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port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BytesToRead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&lt;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90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return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string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port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ReadExisting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(!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return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deb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IndexOf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"$GNGGA"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deb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&gt;=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0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fin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IndexOf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'\n'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deb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fin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&gt;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deb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str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Substring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deb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fin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-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deb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+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1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string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[]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tabStr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Split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','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lon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Degree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tabStr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4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double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lat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Degree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tabStr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2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float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alt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float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Parse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tabStr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9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Replace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'.'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','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sat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int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Parse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tabStr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7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float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hdop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=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00FF"/>
          <w:sz w:val="16"/>
          <w:szCs w:val="16"/>
          <w:highlight w:val="white"/>
          <w:lang w:eastAsia="en-US"/>
        </w:rPr>
        <w:t>float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Parse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tabStr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[</w:t>
      </w:r>
      <w:r w:rsidRPr="00E65042">
        <w:rPr>
          <w:rFonts w:ascii="Consolas" w:eastAsiaTheme="minorHAnsi" w:hAnsi="Consolas" w:cs="Courier New"/>
          <w:color w:val="FF8000"/>
          <w:sz w:val="16"/>
          <w:szCs w:val="16"/>
          <w:highlight w:val="white"/>
          <w:lang w:eastAsia="en-US"/>
        </w:rPr>
        <w:t>8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].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Replace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'.'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color w:val="808080"/>
          <w:sz w:val="16"/>
          <w:szCs w:val="16"/>
          <w:highlight w:val="white"/>
          <w:lang w:eastAsia="en-US"/>
        </w:rPr>
        <w:t>','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if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okGps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SetGps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(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>lon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lat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alt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sat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,</w:t>
      </w: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hdop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);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  <w:t>catch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{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  <w:lastRenderedPageBreak/>
        <w:t xml:space="preserve">    </w:t>
      </w: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E65042" w:rsidRPr="00E65042" w:rsidRDefault="00E65042" w:rsidP="00E65042">
      <w:pPr>
        <w:autoSpaceDE w:val="0"/>
        <w:autoSpaceDN w:val="0"/>
        <w:adjustRightInd w:val="0"/>
        <w:spacing w:after="0" w:line="240" w:lineRule="auto"/>
        <w:ind w:left="360"/>
        <w:rPr>
          <w:rFonts w:ascii="Consolas" w:eastAsiaTheme="minorHAnsi" w:hAnsi="Consolas" w:cs="Courier New"/>
          <w:color w:val="000000"/>
          <w:sz w:val="16"/>
          <w:szCs w:val="16"/>
          <w:highlight w:val="white"/>
          <w:lang w:eastAsia="en-US"/>
        </w:rPr>
      </w:pPr>
      <w:r w:rsidRPr="00E65042">
        <w:rPr>
          <w:rFonts w:ascii="Consolas" w:eastAsiaTheme="minorHAnsi" w:hAnsi="Consolas" w:cs="Courier New"/>
          <w:b/>
          <w:bCs/>
          <w:color w:val="000080"/>
          <w:sz w:val="16"/>
          <w:szCs w:val="16"/>
          <w:highlight w:val="white"/>
          <w:lang w:eastAsia="en-US"/>
        </w:rPr>
        <w:t>}</w:t>
      </w:r>
    </w:p>
    <w:p w:rsidR="00451BBA" w:rsidRDefault="00451BBA" w:rsidP="00D92848">
      <w:pPr>
        <w:autoSpaceDE w:val="0"/>
        <w:autoSpaceDN w:val="0"/>
        <w:adjustRightInd w:val="0"/>
        <w:spacing w:after="0" w:line="240" w:lineRule="auto"/>
        <w:ind w:left="709"/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</w:pPr>
    </w:p>
    <w:p w:rsidR="00451BBA" w:rsidRDefault="00451BBA" w:rsidP="00D92848">
      <w:pPr>
        <w:autoSpaceDE w:val="0"/>
        <w:autoSpaceDN w:val="0"/>
        <w:adjustRightInd w:val="0"/>
        <w:spacing w:after="0" w:line="240" w:lineRule="auto"/>
        <w:ind w:left="709"/>
        <w:rPr>
          <w:rFonts w:ascii="Consolas" w:eastAsiaTheme="minorHAnsi" w:hAnsi="Consolas" w:cs="Courier New"/>
          <w:b/>
          <w:bCs/>
          <w:color w:val="0000FF"/>
          <w:sz w:val="16"/>
          <w:szCs w:val="16"/>
          <w:highlight w:val="white"/>
          <w:lang w:eastAsia="en-US"/>
        </w:rPr>
      </w:pPr>
    </w:p>
    <w:p w:rsidR="000C092D" w:rsidRDefault="000C092D" w:rsidP="000C092D">
      <w:r>
        <w:t xml:space="preserve">Nous avons également modifié très légèrement le code de la bibliothèque </w:t>
      </w:r>
      <w:r w:rsidRPr="00E65042">
        <w:rPr>
          <w:b/>
        </w:rPr>
        <w:t>GMap</w:t>
      </w:r>
      <w:r>
        <w:t xml:space="preserve"> de manière à :</w:t>
      </w:r>
    </w:p>
    <w:p w:rsidR="000C092D" w:rsidRDefault="000C092D" w:rsidP="000C092D">
      <w:pPr>
        <w:pStyle w:val="Paragraphedeliste"/>
        <w:numPr>
          <w:ilvl w:val="0"/>
          <w:numId w:val="9"/>
        </w:numPr>
      </w:pPr>
      <w:r>
        <w:t xml:space="preserve">Afficher les tuiles </w:t>
      </w:r>
      <w:r w:rsidRPr="00833F20">
        <w:rPr>
          <w:b/>
        </w:rPr>
        <w:t>Open</w:t>
      </w:r>
      <w:r w:rsidR="00833F20" w:rsidRPr="00833F20">
        <w:rPr>
          <w:b/>
        </w:rPr>
        <w:t xml:space="preserve"> </w:t>
      </w:r>
      <w:r w:rsidRPr="00833F20">
        <w:rPr>
          <w:b/>
        </w:rPr>
        <w:t>Topo</w:t>
      </w:r>
      <w:r w:rsidR="00833F20" w:rsidRPr="00833F20">
        <w:rPr>
          <w:b/>
        </w:rPr>
        <w:t xml:space="preserve"> </w:t>
      </w:r>
      <w:r w:rsidRPr="00833F20">
        <w:rPr>
          <w:b/>
        </w:rPr>
        <w:t>Map</w:t>
      </w:r>
      <w:r w:rsidR="00833F20">
        <w:t>.</w:t>
      </w:r>
    </w:p>
    <w:p w:rsidR="000C092D" w:rsidRDefault="000C092D" w:rsidP="000C092D">
      <w:pPr>
        <w:pStyle w:val="Paragraphedeliste"/>
        <w:numPr>
          <w:ilvl w:val="0"/>
          <w:numId w:val="9"/>
        </w:numPr>
      </w:pPr>
      <w:r>
        <w:t>Aff</w:t>
      </w:r>
      <w:r w:rsidR="00833F20">
        <w:t>icher plus clairement l’échelle.</w:t>
      </w:r>
    </w:p>
    <w:p w:rsidR="000C092D" w:rsidRPr="007B55F4" w:rsidRDefault="000C092D" w:rsidP="000C092D">
      <w:pPr>
        <w:rPr>
          <w:b/>
          <w:highlight w:val="white"/>
        </w:rPr>
      </w:pPr>
      <w:r w:rsidRPr="007B55F4">
        <w:rPr>
          <w:b/>
          <w:highlight w:val="white"/>
        </w:rPr>
        <w:t>GMap.NET.Core.GMap.NET.MapProviders.OpenStreetMap.OpenStreetMapProvider.cs</w:t>
      </w:r>
      <w:r w:rsidR="00833F20">
        <w:rPr>
          <w:b/>
          <w:highlight w:val="white"/>
        </w:rPr>
        <w:t> :</w:t>
      </w:r>
    </w:p>
    <w:p w:rsidR="000C092D" w:rsidRPr="007B55F4" w:rsidRDefault="000C092D" w:rsidP="000C092D">
      <w:pPr>
        <w:rPr>
          <w:rFonts w:ascii="Consolas" w:hAnsi="Consolas"/>
          <w:sz w:val="16"/>
          <w:szCs w:val="16"/>
          <w:highlight w:val="white"/>
        </w:rPr>
      </w:pPr>
      <w:r w:rsidRPr="00300E61">
        <w:rPr>
          <w:rFonts w:ascii="Consolas" w:hAnsi="Consolas" w:cs="Courier New"/>
          <w:color w:val="FF8000"/>
          <w:sz w:val="16"/>
          <w:szCs w:val="16"/>
          <w:highlight w:val="white"/>
        </w:rPr>
        <w:t>595</w:t>
      </w:r>
      <w:r w:rsidRPr="007B55F4">
        <w:rPr>
          <w:rFonts w:ascii="Consolas" w:hAnsi="Consolas" w:cs="Courier New"/>
          <w:color w:val="8000FF"/>
          <w:sz w:val="16"/>
          <w:szCs w:val="16"/>
          <w:highlight w:val="white"/>
        </w:rPr>
        <w:t xml:space="preserve">  static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readonly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8000FF"/>
          <w:sz w:val="16"/>
          <w:szCs w:val="16"/>
          <w:highlight w:val="white"/>
        </w:rPr>
        <w:t>string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UrlFormat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</w:rPr>
        <w:t>"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  <w:u w:val="single"/>
        </w:rPr>
        <w:t>https://{0}.tile.open</w:t>
      </w:r>
      <w:r w:rsidRPr="007B55F4">
        <w:rPr>
          <w:rFonts w:ascii="Consolas" w:hAnsi="Consolas" w:cs="Courier New"/>
          <w:b/>
          <w:color w:val="FF0000"/>
          <w:sz w:val="16"/>
          <w:szCs w:val="16"/>
          <w:highlight w:val="white"/>
          <w:u w:val="single"/>
        </w:rPr>
        <w:t>topo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  <w:u w:val="single"/>
        </w:rPr>
        <w:t>map.org/{1}/{2}/{3}.png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</w:rPr>
        <w:t>"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B55F4">
        <w:rPr>
          <w:rFonts w:ascii="Consolas" w:hAnsi="Consolas"/>
          <w:sz w:val="16"/>
          <w:szCs w:val="16"/>
          <w:highlight w:val="white"/>
        </w:rPr>
        <w:t xml:space="preserve"> </w:t>
      </w:r>
    </w:p>
    <w:p w:rsidR="000C092D" w:rsidRPr="007B55F4" w:rsidRDefault="000C092D" w:rsidP="000C092D">
      <w:pPr>
        <w:rPr>
          <w:b/>
          <w:highlight w:val="white"/>
        </w:rPr>
      </w:pPr>
      <w:r w:rsidRPr="007B55F4">
        <w:rPr>
          <w:b/>
          <w:highlight w:val="white"/>
        </w:rPr>
        <w:t>GMap.NET.WindowsForms.GMapControl.cs</w:t>
      </w:r>
      <w:r w:rsidR="00833F20">
        <w:rPr>
          <w:b/>
          <w:highlight w:val="white"/>
        </w:rPr>
        <w:t> :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192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public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Pen ScalePen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new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Pen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Brushes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701EAB">
        <w:rPr>
          <w:rFonts w:ascii="Consolas" w:hAnsi="Consolas" w:cs="Courier New"/>
          <w:color w:val="000000"/>
          <w:sz w:val="16"/>
          <w:szCs w:val="16"/>
          <w:highlight w:val="white"/>
        </w:rPr>
        <w:t>Red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539</w:t>
      </w:r>
      <w:r w:rsid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Font ScaleFont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new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Font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FontFamily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GenericSansSerif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FontStyle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Bold|FontStyle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Italic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1541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MapScaleInfoEnabled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Width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pxRes5000km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0C092D" w:rsidRPr="007B55F4" w:rsidRDefault="007B55F4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="000C092D"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DrawRectangle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ScalePen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pxRes5000km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DrawString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</w:rPr>
        <w:t>"5000Km"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ScaleFont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Brushes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701EA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Red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pxRes5000km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Width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pxRes1000km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DrawRectangle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ScalePen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pxRes1000km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DrawString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</w:rPr>
        <w:t>"1000Km"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ScaleFont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Brushes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701EA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Red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pxRes1000km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Width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pxRes100km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&amp;&amp;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Zoom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DrawRectangle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ScalePen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pxRes100km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DrawString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</w:rPr>
        <w:t>"100Km"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ScaleFont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Brushes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701EA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Red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pxRes100km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Width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pxRes10km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&amp;&amp;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Zoom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DrawRectangle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ScalePen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pxRes10km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DrawString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</w:rPr>
        <w:t>"10Km"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ScaleFont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Brushes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701EA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Red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pxRes10km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Width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pxRes1000m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&amp;&amp;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Zoom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&gt;=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DrawRectangle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ScalePen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pxRes1000m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DrawString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</w:rPr>
        <w:t>"1000m"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ScaleFont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Brushes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701EA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Red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pxRes1000m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Width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pxRes100m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&amp;&amp;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Zoom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DrawRectangle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ScalePen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pxRes100m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>DrawString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B55F4">
        <w:rPr>
          <w:rFonts w:ascii="Consolas" w:hAnsi="Consolas" w:cs="Courier New"/>
          <w:color w:val="808080"/>
          <w:sz w:val="16"/>
          <w:szCs w:val="16"/>
          <w:highlight w:val="white"/>
        </w:rPr>
        <w:t>"100m"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ScaleFont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Brushes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701EA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Red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Core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pxRes100m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9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0C092D" w:rsidRPr="007B55F4" w:rsidRDefault="000C092D" w:rsidP="000C092D">
      <w:pPr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B55F4">
        <w:rPr>
          <w:rFonts w:ascii="Consolas" w:hAnsi="Consolas" w:cs="Courier New"/>
          <w:color w:val="FF8000"/>
          <w:sz w:val="16"/>
          <w:szCs w:val="16"/>
          <w:highlight w:val="white"/>
        </w:rPr>
        <w:t>1573</w:t>
      </w:r>
      <w:r w:rsidRPr="007B55F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B55F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0C092D" w:rsidRDefault="000C092D" w:rsidP="000C092D"/>
    <w:p w:rsidR="000C092D" w:rsidRDefault="000C092D" w:rsidP="00655006"/>
    <w:p w:rsidR="00800ADF" w:rsidRDefault="00800ADF" w:rsidP="00655006"/>
    <w:p w:rsidR="007763E1" w:rsidRDefault="000C092D" w:rsidP="007763E1">
      <w:pPr>
        <w:pStyle w:val="Titre2"/>
      </w:pPr>
      <w:r>
        <w:lastRenderedPageBreak/>
        <w:t>Utilisation avec une tablette sous Windows 10</w:t>
      </w:r>
      <w:r>
        <w:rPr>
          <w:rStyle w:val="Appelnotedebasdep"/>
        </w:rPr>
        <w:footnoteReference w:id="27"/>
      </w:r>
    </w:p>
    <w:p w:rsidR="00B97753" w:rsidRDefault="000C092D" w:rsidP="00CD3A73">
      <w:pPr>
        <w:jc w:val="center"/>
      </w:pPr>
      <w:r>
        <w:rPr>
          <w:noProof/>
        </w:rPr>
        <w:drawing>
          <wp:inline distT="0" distB="0" distL="0" distR="0">
            <wp:extent cx="2995377" cy="3822997"/>
            <wp:effectExtent l="19050" t="0" r="0" b="0"/>
            <wp:docPr id="2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846" cy="382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A73">
        <w:t xml:space="preserve">  </w:t>
      </w:r>
      <w:r w:rsidR="00CD3A73">
        <w:pict>
          <v:shape id="_x0000_i1026" type="#_x0000_t75" style="width:197.65pt;height:300.9pt">
            <v:imagedata r:id="rId33" o:title="IMG_20200223_202837"/>
          </v:shape>
        </w:pict>
      </w:r>
    </w:p>
    <w:p w:rsidR="007763E1" w:rsidRDefault="007763E1" w:rsidP="000C092D">
      <w:pPr>
        <w:jc w:val="center"/>
      </w:pPr>
    </w:p>
    <w:p w:rsidR="007763E1" w:rsidRDefault="007763E1" w:rsidP="007763E1">
      <w:pPr>
        <w:pStyle w:val="Titre2"/>
      </w:pPr>
      <w:r>
        <w:t>Conclusion et perspectives</w:t>
      </w:r>
    </w:p>
    <w:p w:rsidR="003E5743" w:rsidRDefault="003E5743" w:rsidP="0076640F">
      <w:pPr>
        <w:jc w:val="both"/>
      </w:pPr>
      <w:r>
        <w:t xml:space="preserve">La bibliothèque </w:t>
      </w:r>
      <w:r w:rsidRPr="00B97753">
        <w:rPr>
          <w:b/>
        </w:rPr>
        <w:t>GMap</w:t>
      </w:r>
      <w:r>
        <w:t xml:space="preserve"> a ici permis de simplifier considérablement la programmation et l’utilisation de cette application, </w:t>
      </w:r>
      <w:r w:rsidR="00833F20">
        <w:t>et tout particulièrement en</w:t>
      </w:r>
      <w:r>
        <w:t xml:space="preserve"> ce qui concerne l’accès aux tuiles cartographiques de différents types de cartes, leur mise en cache automatique qui les rend disponibles hors connexion et leur affichage à l’écran.</w:t>
      </w:r>
      <w:r w:rsidR="003647AB">
        <w:t xml:space="preserve"> De plus, l</w:t>
      </w:r>
      <w:r>
        <w:t>a technique des overlays est très simple à mettre en œuvre pour afficher des marqueurs et des traces GPX en superposition.</w:t>
      </w:r>
    </w:p>
    <w:p w:rsidR="003647AB" w:rsidRDefault="003E5743" w:rsidP="0076640F">
      <w:pPr>
        <w:jc w:val="both"/>
      </w:pPr>
      <w:r>
        <w:t>Notre objectif principal étant d</w:t>
      </w:r>
      <w:r w:rsidR="00300E61">
        <w:t>’implémenter</w:t>
      </w:r>
      <w:r>
        <w:t xml:space="preserve"> ces fonctionnalités de la manière la plus </w:t>
      </w:r>
      <w:r w:rsidR="003647AB">
        <w:t>directe</w:t>
      </w:r>
      <w:r>
        <w:t xml:space="preserve"> possible, nous n’a</w:t>
      </w:r>
      <w:r w:rsidR="003647AB">
        <w:t>vons pas cherché à exploiter toutes les autres possibilités de cette bibliothèque telles que :</w:t>
      </w:r>
    </w:p>
    <w:p w:rsidR="000341C9" w:rsidRDefault="000341C9" w:rsidP="0076640F">
      <w:pPr>
        <w:pStyle w:val="Paragraphedeliste"/>
        <w:numPr>
          <w:ilvl w:val="0"/>
          <w:numId w:val="4"/>
        </w:numPr>
        <w:jc w:val="both"/>
      </w:pPr>
      <w:r>
        <w:t>Stockage d’une portion de carte</w:t>
      </w:r>
      <w:r w:rsidR="00833F20">
        <w:t>.</w:t>
      </w:r>
    </w:p>
    <w:p w:rsidR="000341C9" w:rsidRDefault="000341C9" w:rsidP="0076640F">
      <w:pPr>
        <w:pStyle w:val="Paragraphedeliste"/>
        <w:numPr>
          <w:ilvl w:val="0"/>
          <w:numId w:val="4"/>
        </w:numPr>
        <w:jc w:val="both"/>
      </w:pPr>
      <w:r>
        <w:t>Enregistrement automatique d’une trace</w:t>
      </w:r>
      <w:r w:rsidR="00833F20">
        <w:t>.</w:t>
      </w:r>
    </w:p>
    <w:p w:rsidR="000341C9" w:rsidRPr="000341C9" w:rsidRDefault="000341C9" w:rsidP="0076640F">
      <w:pPr>
        <w:pStyle w:val="Paragraphedeliste"/>
        <w:numPr>
          <w:ilvl w:val="0"/>
          <w:numId w:val="4"/>
        </w:numPr>
        <w:jc w:val="both"/>
      </w:pPr>
      <w:r>
        <w:t>Marqueur circulaire pour indiquer la position géographique</w:t>
      </w:r>
      <w:r w:rsidR="003647AB">
        <w:t>, comme dans CartoGPS</w:t>
      </w:r>
      <w:r w:rsidR="00833F20">
        <w:t>.</w:t>
      </w:r>
    </w:p>
    <w:p w:rsidR="003647AB" w:rsidRDefault="003647AB" w:rsidP="0076640F">
      <w:pPr>
        <w:jc w:val="both"/>
      </w:pPr>
      <w:r>
        <w:t xml:space="preserve">Et il aurait été plus pertinent d’ajouter un nouveau provider pour accéder aux cartes </w:t>
      </w:r>
      <w:r w:rsidRPr="00833F20">
        <w:rPr>
          <w:b/>
        </w:rPr>
        <w:t>Open</w:t>
      </w:r>
      <w:r w:rsidR="00833F20" w:rsidRPr="00833F20">
        <w:rPr>
          <w:b/>
        </w:rPr>
        <w:t xml:space="preserve"> </w:t>
      </w:r>
      <w:r w:rsidRPr="00833F20">
        <w:rPr>
          <w:b/>
        </w:rPr>
        <w:t>Topo</w:t>
      </w:r>
      <w:r w:rsidR="00833F20" w:rsidRPr="00833F20">
        <w:rPr>
          <w:b/>
        </w:rPr>
        <w:t xml:space="preserve"> </w:t>
      </w:r>
      <w:r w:rsidRPr="00833F20">
        <w:rPr>
          <w:b/>
        </w:rPr>
        <w:t>Map</w:t>
      </w:r>
      <w:r>
        <w:t xml:space="preserve">, plutôt que de modifier le code du provider </w:t>
      </w:r>
      <w:r w:rsidRPr="00833F20">
        <w:rPr>
          <w:b/>
        </w:rPr>
        <w:t>Open</w:t>
      </w:r>
      <w:r w:rsidR="00833F20" w:rsidRPr="00833F20">
        <w:rPr>
          <w:b/>
        </w:rPr>
        <w:t xml:space="preserve"> </w:t>
      </w:r>
      <w:r w:rsidRPr="00833F20">
        <w:rPr>
          <w:b/>
        </w:rPr>
        <w:t>Street</w:t>
      </w:r>
      <w:r w:rsidR="00833F20" w:rsidRPr="00833F20">
        <w:rPr>
          <w:b/>
        </w:rPr>
        <w:t xml:space="preserve"> </w:t>
      </w:r>
      <w:r w:rsidRPr="00833F20">
        <w:rPr>
          <w:b/>
        </w:rPr>
        <w:t>Map</w:t>
      </w:r>
      <w:r>
        <w:t>.</w:t>
      </w:r>
    </w:p>
    <w:p w:rsidR="003647AB" w:rsidRDefault="003647AB" w:rsidP="0076640F">
      <w:pPr>
        <w:jc w:val="both"/>
      </w:pPr>
      <w:r>
        <w:t xml:space="preserve">A noter aussi un petit bug au niveau du zoom, du fait que sa valeur maximum pour les tuiles </w:t>
      </w:r>
      <w:r w:rsidRPr="00833F20">
        <w:rPr>
          <w:b/>
        </w:rPr>
        <w:t>Open</w:t>
      </w:r>
      <w:r w:rsidR="00BB1E74" w:rsidRPr="00833F20">
        <w:rPr>
          <w:b/>
        </w:rPr>
        <w:t xml:space="preserve"> </w:t>
      </w:r>
      <w:r w:rsidRPr="00833F20">
        <w:rPr>
          <w:b/>
        </w:rPr>
        <w:t>Topo</w:t>
      </w:r>
      <w:r w:rsidR="00BB1E74" w:rsidRPr="00833F20">
        <w:rPr>
          <w:b/>
        </w:rPr>
        <w:t xml:space="preserve"> </w:t>
      </w:r>
      <w:r w:rsidRPr="00833F20">
        <w:rPr>
          <w:b/>
        </w:rPr>
        <w:t>Map</w:t>
      </w:r>
      <w:r>
        <w:t xml:space="preserve"> </w:t>
      </w:r>
      <w:r w:rsidR="00BB1E74">
        <w:t xml:space="preserve">(17) est plus faible que pour les tuiles </w:t>
      </w:r>
      <w:r w:rsidR="00BB1E74" w:rsidRPr="00833F20">
        <w:rPr>
          <w:b/>
        </w:rPr>
        <w:t>Google Satellite</w:t>
      </w:r>
      <w:r w:rsidR="00BB1E74">
        <w:t xml:space="preserve"> (20). Ceci ne se pose qu’au niveau </w:t>
      </w:r>
      <w:r w:rsidR="00BB1E74">
        <w:lastRenderedPageBreak/>
        <w:t>du chargement car après, un zoom « bitmap » est appliqué. Il suffit donc de réduire le facteur de zoom pour permettre le chargement, quitte à l’augmenter ensuite :</w:t>
      </w:r>
    </w:p>
    <w:p w:rsidR="00BB1E74" w:rsidRDefault="00B97753" w:rsidP="0076640F">
      <w:pPr>
        <w:jc w:val="center"/>
      </w:pPr>
      <w:r>
        <w:rPr>
          <w:noProof/>
        </w:rPr>
        <w:drawing>
          <wp:inline distT="0" distB="0" distL="0" distR="0">
            <wp:extent cx="2365248" cy="2178555"/>
            <wp:effectExtent l="19050" t="0" r="0" b="0"/>
            <wp:docPr id="3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254" cy="2185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640F">
        <w:t xml:space="preserve">  </w:t>
      </w:r>
      <w:r>
        <w:rPr>
          <w:noProof/>
        </w:rPr>
        <w:drawing>
          <wp:inline distT="0" distB="0" distL="0" distR="0">
            <wp:extent cx="2364659" cy="2178012"/>
            <wp:effectExtent l="19050" t="0" r="0" b="0"/>
            <wp:docPr id="3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402" cy="218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40F" w:rsidRDefault="00B97753" w:rsidP="0076640F">
      <w:pPr>
        <w:jc w:val="center"/>
      </w:pPr>
      <w:r>
        <w:rPr>
          <w:noProof/>
        </w:rPr>
        <w:drawing>
          <wp:inline distT="0" distB="0" distL="0" distR="0">
            <wp:extent cx="2365825" cy="2172400"/>
            <wp:effectExtent l="19050" t="0" r="0" b="0"/>
            <wp:docPr id="33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007" cy="218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640F">
        <w:t xml:space="preserve">  </w:t>
      </w:r>
      <w:r>
        <w:rPr>
          <w:noProof/>
        </w:rPr>
        <w:drawing>
          <wp:inline distT="0" distB="0" distL="0" distR="0">
            <wp:extent cx="2370582" cy="2183468"/>
            <wp:effectExtent l="19050" t="0" r="0" b="0"/>
            <wp:docPr id="35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13" cy="218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3E1" w:rsidRPr="007763E1" w:rsidRDefault="005B395A" w:rsidP="007763E1">
      <w:r>
        <w:t xml:space="preserve">Enfin, au niveau GNSS, </w:t>
      </w:r>
      <w:r w:rsidR="00523546">
        <w:t xml:space="preserve">on pourrait mettre à profit l’usage de son mode « économie d’énergie », avec une commande </w:t>
      </w:r>
      <w:r w:rsidR="00523546" w:rsidRPr="00833F20">
        <w:rPr>
          <w:b/>
        </w:rPr>
        <w:t>UBX-CFG-PM2</w:t>
      </w:r>
      <w:r w:rsidR="00523546">
        <w:rPr>
          <w:rStyle w:val="Appelnotedebasdep"/>
        </w:rPr>
        <w:footnoteReference w:id="28"/>
      </w:r>
      <w:r w:rsidR="00523546">
        <w:t xml:space="preserve">, pour réduire la consommation de la batterie de la tablette. Mais comme on peut aussi la mettre en veille automatiquement au bout d’un certain temps d’inactivité, </w:t>
      </w:r>
      <w:r w:rsidR="00833F20">
        <w:t>coupant ainsi l</w:t>
      </w:r>
      <w:r w:rsidR="00523546">
        <w:t xml:space="preserve">’alimentation du GNSS, ce n’est pas indispensable. </w:t>
      </w:r>
    </w:p>
    <w:sectPr w:rsidR="007763E1" w:rsidRPr="007763E1" w:rsidSect="00321B97">
      <w:footerReference w:type="default" r:id="rId3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65CD" w:rsidRDefault="008B65CD" w:rsidP="00547A8B">
      <w:pPr>
        <w:spacing w:after="0" w:line="240" w:lineRule="auto"/>
      </w:pPr>
      <w:r>
        <w:separator/>
      </w:r>
    </w:p>
  </w:endnote>
  <w:endnote w:type="continuationSeparator" w:id="1">
    <w:p w:rsidR="008B65CD" w:rsidRDefault="008B65CD" w:rsidP="00547A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8040594"/>
      <w:docPartObj>
        <w:docPartGallery w:val="Page Numbers (Bottom of Page)"/>
        <w:docPartUnique/>
      </w:docPartObj>
    </w:sdtPr>
    <w:sdtContent>
      <w:p w:rsidR="003B3BFD" w:rsidRDefault="003B3BFD">
        <w:pPr>
          <w:pStyle w:val="Pieddepage"/>
          <w:jc w:val="center"/>
        </w:pPr>
        <w:fldSimple w:instr=" PAGE   \* MERGEFORMAT ">
          <w:r w:rsidR="001E5508">
            <w:rPr>
              <w:noProof/>
            </w:rPr>
            <w:t>2</w:t>
          </w:r>
        </w:fldSimple>
      </w:p>
    </w:sdtContent>
  </w:sdt>
  <w:p w:rsidR="003B3BFD" w:rsidRDefault="003B3BFD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65CD" w:rsidRDefault="008B65CD" w:rsidP="00547A8B">
      <w:pPr>
        <w:spacing w:after="0" w:line="240" w:lineRule="auto"/>
      </w:pPr>
      <w:r>
        <w:separator/>
      </w:r>
    </w:p>
  </w:footnote>
  <w:footnote w:type="continuationSeparator" w:id="1">
    <w:p w:rsidR="008B65CD" w:rsidRDefault="008B65CD" w:rsidP="00547A8B">
      <w:pPr>
        <w:spacing w:after="0" w:line="240" w:lineRule="auto"/>
      </w:pPr>
      <w:r>
        <w:continuationSeparator/>
      </w:r>
    </w:p>
  </w:footnote>
  <w:footnote w:id="2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GNSS = Géolocalisation et Navigation par un Système de Satellites. Souvent appelé à tort GPS, car ceci désigne un des systèmes satellitaires possibles.</w:t>
      </w:r>
    </w:p>
  </w:footnote>
  <w:footnote w:id="3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J. Lemaire : CartoGPS (2016).</w:t>
      </w:r>
    </w:p>
  </w:footnote>
  <w:footnote w:id="4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" w:history="1">
        <w:r w:rsidRPr="00D67913">
          <w:rPr>
            <w:rStyle w:val="Lienhypertexte"/>
          </w:rPr>
          <w:t>https://www.geoportail.gouv.fr/</w:t>
        </w:r>
      </w:hyperlink>
      <w:r>
        <w:t xml:space="preserve"> </w:t>
      </w:r>
    </w:p>
  </w:footnote>
  <w:footnote w:id="5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" w:history="1">
        <w:r w:rsidRPr="00D67913">
          <w:rPr>
            <w:rStyle w:val="Lienhypertexte"/>
          </w:rPr>
          <w:t>http://alpinequest.net/fr</w:t>
        </w:r>
      </w:hyperlink>
      <w:r>
        <w:t xml:space="preserve"> </w:t>
      </w:r>
    </w:p>
  </w:footnote>
  <w:footnote w:id="6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3" w:history="1">
        <w:r w:rsidRPr="00D67913">
          <w:rPr>
            <w:rStyle w:val="Lienhypertexte"/>
          </w:rPr>
          <w:t>https://wiki.openstreetmap.org/wiki/FR:OpenTopoMap</w:t>
        </w:r>
      </w:hyperlink>
      <w:r>
        <w:t xml:space="preserve"> </w:t>
      </w:r>
    </w:p>
  </w:footnote>
  <w:footnote w:id="7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Mois de 8€/an !</w:t>
      </w:r>
    </w:p>
  </w:footnote>
  <w:footnote w:id="8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4" w:history="1">
        <w:r w:rsidRPr="00D67913">
          <w:rPr>
            <w:rStyle w:val="Lienhypertexte"/>
          </w:rPr>
          <w:t>https://fr.wikipedia.org/wiki/GPX_(format_de_fichier)</w:t>
        </w:r>
      </w:hyperlink>
      <w:r>
        <w:t xml:space="preserve"> </w:t>
      </w:r>
    </w:p>
  </w:footnote>
  <w:footnote w:id="9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5" w:history="1">
        <w:r w:rsidRPr="000334CB">
          <w:rPr>
            <w:rStyle w:val="Lienhypertexte"/>
          </w:rPr>
          <w:t>https://www.codeproject.com/Articles/32643/GMap-NET-Great-Maps-for-Windows-Forms-and-Presenta</w:t>
        </w:r>
      </w:hyperlink>
      <w:r>
        <w:t xml:space="preserve"> </w:t>
      </w:r>
    </w:p>
  </w:footnote>
  <w:footnote w:id="10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6" w:history="1">
        <w:r w:rsidRPr="000334CB">
          <w:rPr>
            <w:rStyle w:val="Lienhypertexte"/>
          </w:rPr>
          <w:t>https://github.com/radioman/greatmaps</w:t>
        </w:r>
      </w:hyperlink>
      <w:r>
        <w:t xml:space="preserve"> </w:t>
      </w:r>
    </w:p>
  </w:footnote>
  <w:footnote w:id="11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7" w:history="1">
        <w:r w:rsidRPr="002150AC">
          <w:rPr>
            <w:rStyle w:val="Lienhypertexte"/>
          </w:rPr>
          <w:t>http://www.independent-software.com/category/gmap.html</w:t>
        </w:r>
      </w:hyperlink>
      <w:r>
        <w:t xml:space="preserve"> </w:t>
      </w:r>
    </w:p>
  </w:footnote>
  <w:footnote w:id="12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8" w:history="1">
        <w:r w:rsidRPr="002150AC">
          <w:rPr>
            <w:rStyle w:val="Lienhypertexte"/>
          </w:rPr>
          <w:t>https://www.youtube.com/playlist?list=PLlD7n_T-mUjVuqIhWVfaNhnpqCZmNcA9e</w:t>
        </w:r>
      </w:hyperlink>
      <w:r>
        <w:t xml:space="preserve"> </w:t>
      </w:r>
    </w:p>
  </w:footnote>
  <w:footnote w:id="13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9" w:history="1">
        <w:r w:rsidRPr="000334CB">
          <w:rPr>
            <w:rStyle w:val="Lienhypertexte"/>
          </w:rPr>
          <w:t>https://github.com/radioman/greatmaps</w:t>
        </w:r>
      </w:hyperlink>
    </w:p>
  </w:footnote>
  <w:footnote w:id="14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Clic-droit pour déplacer, molette pour zoomer.</w:t>
      </w:r>
    </w:p>
  </w:footnote>
  <w:footnote w:id="15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0" w:history="1">
        <w:r w:rsidRPr="00FD4828">
          <w:rPr>
            <w:rStyle w:val="Lienhypertexte"/>
          </w:rPr>
          <w:t>https://store.drotek.com/DP0107</w:t>
        </w:r>
      </w:hyperlink>
      <w:r>
        <w:t xml:space="preserve"> </w:t>
      </w:r>
    </w:p>
  </w:footnote>
  <w:footnote w:id="16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1" w:history="1">
        <w:r w:rsidRPr="00FD4828">
          <w:rPr>
            <w:rStyle w:val="Lienhypertexte"/>
          </w:rPr>
          <w:t>https://www.u-blox.com/sites/default/files/NEO-M8-FW3_DataSheet_%28UBX-15031086%29.pdf</w:t>
        </w:r>
      </w:hyperlink>
      <w:r>
        <w:t xml:space="preserve"> </w:t>
      </w:r>
    </w:p>
  </w:footnote>
  <w:footnote w:id="17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Par exemple avec MyGPSFiles (</w:t>
      </w:r>
      <w:hyperlink r:id="rId12" w:history="1">
        <w:r w:rsidRPr="00B960CD">
          <w:rPr>
            <w:rStyle w:val="Lienhypertexte"/>
          </w:rPr>
          <w:t>https://www.mygpsfiles.com/app/</w:t>
        </w:r>
      </w:hyperlink>
      <w:r>
        <w:t>).</w:t>
      </w:r>
    </w:p>
  </w:footnote>
  <w:footnote w:id="18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Par exemple avec l’application Android </w:t>
      </w:r>
      <w:r w:rsidRPr="00193BA4">
        <w:rPr>
          <w:b/>
        </w:rPr>
        <w:t>AlpineQuest</w:t>
      </w:r>
      <w:r>
        <w:t xml:space="preserve"> (</w:t>
      </w:r>
      <w:hyperlink r:id="rId13" w:history="1">
        <w:r w:rsidRPr="006745DA">
          <w:rPr>
            <w:rStyle w:val="Lienhypertexte"/>
          </w:rPr>
          <w:t>http://alpinequest.net/fr</w:t>
        </w:r>
      </w:hyperlink>
      <w:r>
        <w:t>) sur un smartphone disposant d’un capteur GNSS intégré.</w:t>
      </w:r>
    </w:p>
  </w:footnote>
  <w:footnote w:id="19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Par exemple avec GPX2KML (</w:t>
      </w:r>
      <w:hyperlink r:id="rId14" w:history="1">
        <w:r w:rsidRPr="00FD4828">
          <w:rPr>
            <w:rStyle w:val="Lienhypertexte"/>
          </w:rPr>
          <w:t>https://gpx2kml.com/</w:t>
        </w:r>
      </w:hyperlink>
      <w:r>
        <w:t xml:space="preserve">). </w:t>
      </w:r>
    </w:p>
  </w:footnote>
  <w:footnote w:id="20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5" w:history="1">
        <w:r w:rsidRPr="00332517">
          <w:rPr>
            <w:rStyle w:val="Lienhypertexte"/>
          </w:rPr>
          <w:t>https://www.u-blox.com/en/product/u-center</w:t>
        </w:r>
      </w:hyperlink>
      <w:r>
        <w:t xml:space="preserve"> </w:t>
      </w:r>
    </w:p>
  </w:footnote>
  <w:footnote w:id="21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6" w:history="1">
        <w:r w:rsidRPr="00332517">
          <w:rPr>
            <w:rStyle w:val="Lienhypertexte"/>
          </w:rPr>
          <w:t>https://www.u-blox.com/en/docs/UBX-13003221</w:t>
        </w:r>
      </w:hyperlink>
      <w:r>
        <w:t xml:space="preserve"> </w:t>
      </w:r>
    </w:p>
  </w:footnote>
  <w:footnote w:id="22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7" w:history="1">
        <w:r w:rsidRPr="003F0C25">
          <w:rPr>
            <w:rStyle w:val="Lienhypertexte"/>
          </w:rPr>
          <w:t>https://github.com/nicoriff/ORMi</w:t>
        </w:r>
      </w:hyperlink>
      <w:r>
        <w:t xml:space="preserve"> </w:t>
      </w:r>
    </w:p>
  </w:footnote>
  <w:footnote w:id="23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Windows Management Instrumentation.</w:t>
      </w:r>
    </w:p>
  </w:footnote>
  <w:footnote w:id="24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On peut également utiliser la class </w:t>
      </w:r>
      <w:r w:rsidRPr="009A3D46">
        <w:rPr>
          <w:b/>
        </w:rPr>
        <w:t>System.Management</w:t>
      </w:r>
      <w:r>
        <w:t>.</w:t>
      </w:r>
    </w:p>
  </w:footnote>
  <w:footnote w:id="25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8" w:history="1">
        <w:r w:rsidRPr="003F0C25">
          <w:rPr>
            <w:rStyle w:val="Lienhypertexte"/>
          </w:rPr>
          <w:t>https://github.com/nicoriff/ORMi</w:t>
        </w:r>
      </w:hyperlink>
    </w:p>
  </w:footnote>
  <w:footnote w:id="26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9" w:history="1">
        <w:r w:rsidRPr="00D67913">
          <w:rPr>
            <w:rStyle w:val="Lienhypertexte"/>
          </w:rPr>
          <w:t>https://docs.microsoft.com/fr-fr/windows/win32/devio/wm-devicechange?redirectedfrom=MSDN</w:t>
        </w:r>
      </w:hyperlink>
      <w:r>
        <w:t xml:space="preserve">  </w:t>
      </w:r>
    </w:p>
  </w:footnote>
  <w:footnote w:id="27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HP Stream 7</w:t>
      </w:r>
    </w:p>
  </w:footnote>
  <w:footnote w:id="28">
    <w:p w:rsidR="003B3BFD" w:rsidRDefault="003B3BFD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0" w:history="1">
        <w:r w:rsidRPr="00332517">
          <w:rPr>
            <w:rStyle w:val="Lienhypertexte"/>
          </w:rPr>
          <w:t>https://www.u-blox.com/en/docs/UBX-13003221</w:t>
        </w:r>
      </w:hyperlink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F516BA"/>
    <w:multiLevelType w:val="hybridMultilevel"/>
    <w:tmpl w:val="170C78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5F685A"/>
    <w:multiLevelType w:val="hybridMultilevel"/>
    <w:tmpl w:val="FE4AEB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C06729"/>
    <w:multiLevelType w:val="hybridMultilevel"/>
    <w:tmpl w:val="BAAE3B5A"/>
    <w:lvl w:ilvl="0" w:tplc="4C967BC2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8C6CC2"/>
    <w:multiLevelType w:val="hybridMultilevel"/>
    <w:tmpl w:val="34C6F8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6FE5BE7"/>
    <w:multiLevelType w:val="hybridMultilevel"/>
    <w:tmpl w:val="DF1E34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33F5A97"/>
    <w:multiLevelType w:val="hybridMultilevel"/>
    <w:tmpl w:val="3E62A0C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7D041E"/>
    <w:multiLevelType w:val="hybridMultilevel"/>
    <w:tmpl w:val="54D01BD4"/>
    <w:lvl w:ilvl="0" w:tplc="040C0001">
      <w:start w:val="1"/>
      <w:numFmt w:val="bullet"/>
      <w:lvlText w:val=""/>
      <w:lvlJc w:val="left"/>
      <w:pPr>
        <w:ind w:left="76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7">
    <w:nsid w:val="65C872AD"/>
    <w:multiLevelType w:val="multilevel"/>
    <w:tmpl w:val="3B7A40C6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8">
    <w:nsid w:val="6ABE40FF"/>
    <w:multiLevelType w:val="hybridMultilevel"/>
    <w:tmpl w:val="8DAC66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A12551B"/>
    <w:multiLevelType w:val="hybridMultilevel"/>
    <w:tmpl w:val="7C0A24B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5"/>
  </w:num>
  <w:num w:numId="4">
    <w:abstractNumId w:val="9"/>
  </w:num>
  <w:num w:numId="5">
    <w:abstractNumId w:val="3"/>
  </w:num>
  <w:num w:numId="6">
    <w:abstractNumId w:val="0"/>
  </w:num>
  <w:num w:numId="7">
    <w:abstractNumId w:val="8"/>
  </w:num>
  <w:num w:numId="8">
    <w:abstractNumId w:val="4"/>
  </w:num>
  <w:num w:numId="9">
    <w:abstractNumId w:val="6"/>
  </w:num>
  <w:num w:numId="10">
    <w:abstractNumId w:val="2"/>
  </w:num>
  <w:numIdMacAtCleanup w:val="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47A8B"/>
    <w:rsid w:val="00014467"/>
    <w:rsid w:val="0001724D"/>
    <w:rsid w:val="0001729D"/>
    <w:rsid w:val="0002565F"/>
    <w:rsid w:val="00026E36"/>
    <w:rsid w:val="000341C9"/>
    <w:rsid w:val="00037126"/>
    <w:rsid w:val="0004127D"/>
    <w:rsid w:val="00041C5A"/>
    <w:rsid w:val="00045CA0"/>
    <w:rsid w:val="00045EC6"/>
    <w:rsid w:val="000514DF"/>
    <w:rsid w:val="00051D6A"/>
    <w:rsid w:val="00057107"/>
    <w:rsid w:val="00057EA7"/>
    <w:rsid w:val="00062824"/>
    <w:rsid w:val="00065C45"/>
    <w:rsid w:val="00071CDA"/>
    <w:rsid w:val="000723C6"/>
    <w:rsid w:val="00096275"/>
    <w:rsid w:val="000A3BDF"/>
    <w:rsid w:val="000A772B"/>
    <w:rsid w:val="000B2EB7"/>
    <w:rsid w:val="000C092D"/>
    <w:rsid w:val="000C3300"/>
    <w:rsid w:val="000D2396"/>
    <w:rsid w:val="000D74DC"/>
    <w:rsid w:val="000D79D9"/>
    <w:rsid w:val="000F0637"/>
    <w:rsid w:val="00104B85"/>
    <w:rsid w:val="001052A6"/>
    <w:rsid w:val="001317E4"/>
    <w:rsid w:val="00145CE3"/>
    <w:rsid w:val="001545DF"/>
    <w:rsid w:val="00155A85"/>
    <w:rsid w:val="00156381"/>
    <w:rsid w:val="0016002B"/>
    <w:rsid w:val="001620A6"/>
    <w:rsid w:val="001668D9"/>
    <w:rsid w:val="00170329"/>
    <w:rsid w:val="0017443E"/>
    <w:rsid w:val="00190414"/>
    <w:rsid w:val="001938E5"/>
    <w:rsid w:val="00193BA4"/>
    <w:rsid w:val="001960F9"/>
    <w:rsid w:val="001B0E35"/>
    <w:rsid w:val="001B4953"/>
    <w:rsid w:val="001B5007"/>
    <w:rsid w:val="001B6877"/>
    <w:rsid w:val="001C5719"/>
    <w:rsid w:val="001D54F9"/>
    <w:rsid w:val="001E5508"/>
    <w:rsid w:val="001F341F"/>
    <w:rsid w:val="00201735"/>
    <w:rsid w:val="0020759E"/>
    <w:rsid w:val="00211D40"/>
    <w:rsid w:val="00220034"/>
    <w:rsid w:val="00220C94"/>
    <w:rsid w:val="002235BE"/>
    <w:rsid w:val="00225A91"/>
    <w:rsid w:val="00225E63"/>
    <w:rsid w:val="002335C9"/>
    <w:rsid w:val="002354D6"/>
    <w:rsid w:val="00236A7A"/>
    <w:rsid w:val="0026004D"/>
    <w:rsid w:val="0027288B"/>
    <w:rsid w:val="00274B4E"/>
    <w:rsid w:val="00283456"/>
    <w:rsid w:val="00286011"/>
    <w:rsid w:val="00286CD0"/>
    <w:rsid w:val="00291FF5"/>
    <w:rsid w:val="002A0C65"/>
    <w:rsid w:val="002A19CA"/>
    <w:rsid w:val="002A65AB"/>
    <w:rsid w:val="002B1C12"/>
    <w:rsid w:val="002B24E0"/>
    <w:rsid w:val="002C22F7"/>
    <w:rsid w:val="002D44B3"/>
    <w:rsid w:val="002E4406"/>
    <w:rsid w:val="002F7985"/>
    <w:rsid w:val="00300E61"/>
    <w:rsid w:val="00307549"/>
    <w:rsid w:val="00321B97"/>
    <w:rsid w:val="00321C08"/>
    <w:rsid w:val="003310A1"/>
    <w:rsid w:val="00332C9D"/>
    <w:rsid w:val="00346DF8"/>
    <w:rsid w:val="003647AB"/>
    <w:rsid w:val="003826C1"/>
    <w:rsid w:val="00385640"/>
    <w:rsid w:val="003864A2"/>
    <w:rsid w:val="003937E9"/>
    <w:rsid w:val="00394050"/>
    <w:rsid w:val="003952CC"/>
    <w:rsid w:val="003A6B31"/>
    <w:rsid w:val="003A6DDD"/>
    <w:rsid w:val="003B10C0"/>
    <w:rsid w:val="003B3BFD"/>
    <w:rsid w:val="003B4B6F"/>
    <w:rsid w:val="003B4ED7"/>
    <w:rsid w:val="003B6130"/>
    <w:rsid w:val="003B62C7"/>
    <w:rsid w:val="003C3790"/>
    <w:rsid w:val="003E0AE0"/>
    <w:rsid w:val="003E1BBC"/>
    <w:rsid w:val="003E1CE2"/>
    <w:rsid w:val="003E1FC8"/>
    <w:rsid w:val="003E5743"/>
    <w:rsid w:val="003E7D33"/>
    <w:rsid w:val="003F3B0A"/>
    <w:rsid w:val="00401ADF"/>
    <w:rsid w:val="00422846"/>
    <w:rsid w:val="0042445F"/>
    <w:rsid w:val="00426E69"/>
    <w:rsid w:val="00431CB9"/>
    <w:rsid w:val="00434ACF"/>
    <w:rsid w:val="00440BAE"/>
    <w:rsid w:val="00447FED"/>
    <w:rsid w:val="00451BBA"/>
    <w:rsid w:val="00455F73"/>
    <w:rsid w:val="004637F2"/>
    <w:rsid w:val="0047301B"/>
    <w:rsid w:val="00494912"/>
    <w:rsid w:val="004A1867"/>
    <w:rsid w:val="004A4923"/>
    <w:rsid w:val="004B25B8"/>
    <w:rsid w:val="004B70AC"/>
    <w:rsid w:val="004D1ADF"/>
    <w:rsid w:val="004D2E8E"/>
    <w:rsid w:val="004D497E"/>
    <w:rsid w:val="004D4BD8"/>
    <w:rsid w:val="004D4E5F"/>
    <w:rsid w:val="004E3DF8"/>
    <w:rsid w:val="004E672F"/>
    <w:rsid w:val="00500335"/>
    <w:rsid w:val="0051168D"/>
    <w:rsid w:val="00514309"/>
    <w:rsid w:val="00517461"/>
    <w:rsid w:val="00522631"/>
    <w:rsid w:val="00523546"/>
    <w:rsid w:val="005409A7"/>
    <w:rsid w:val="00547A8B"/>
    <w:rsid w:val="005562E9"/>
    <w:rsid w:val="0056439D"/>
    <w:rsid w:val="00564C5A"/>
    <w:rsid w:val="005729EC"/>
    <w:rsid w:val="005806BA"/>
    <w:rsid w:val="0058555B"/>
    <w:rsid w:val="0059178E"/>
    <w:rsid w:val="005A0C78"/>
    <w:rsid w:val="005A1306"/>
    <w:rsid w:val="005B2DF7"/>
    <w:rsid w:val="005B354C"/>
    <w:rsid w:val="005B395A"/>
    <w:rsid w:val="005B6376"/>
    <w:rsid w:val="005C0B8C"/>
    <w:rsid w:val="005E3E4F"/>
    <w:rsid w:val="005E5B76"/>
    <w:rsid w:val="00605F33"/>
    <w:rsid w:val="0061392D"/>
    <w:rsid w:val="0061719C"/>
    <w:rsid w:val="00621A20"/>
    <w:rsid w:val="00625057"/>
    <w:rsid w:val="00632BE2"/>
    <w:rsid w:val="006342B5"/>
    <w:rsid w:val="00635ACE"/>
    <w:rsid w:val="00650D50"/>
    <w:rsid w:val="00655006"/>
    <w:rsid w:val="006742E9"/>
    <w:rsid w:val="00681947"/>
    <w:rsid w:val="006855D6"/>
    <w:rsid w:val="006947E7"/>
    <w:rsid w:val="006A2A49"/>
    <w:rsid w:val="006A30A8"/>
    <w:rsid w:val="006A636E"/>
    <w:rsid w:val="006C4E53"/>
    <w:rsid w:val="006D29A1"/>
    <w:rsid w:val="006E673F"/>
    <w:rsid w:val="006F0CD8"/>
    <w:rsid w:val="006F3B81"/>
    <w:rsid w:val="006F6EC6"/>
    <w:rsid w:val="00701EAB"/>
    <w:rsid w:val="00704671"/>
    <w:rsid w:val="0070564D"/>
    <w:rsid w:val="00705B00"/>
    <w:rsid w:val="00706CE2"/>
    <w:rsid w:val="00712BB7"/>
    <w:rsid w:val="007277F4"/>
    <w:rsid w:val="0073085B"/>
    <w:rsid w:val="00731C98"/>
    <w:rsid w:val="00736E0A"/>
    <w:rsid w:val="00737E96"/>
    <w:rsid w:val="00741FB0"/>
    <w:rsid w:val="00746A13"/>
    <w:rsid w:val="00746B7D"/>
    <w:rsid w:val="00750D20"/>
    <w:rsid w:val="007551BD"/>
    <w:rsid w:val="00755984"/>
    <w:rsid w:val="00762B0C"/>
    <w:rsid w:val="0076430A"/>
    <w:rsid w:val="007651F0"/>
    <w:rsid w:val="0076640F"/>
    <w:rsid w:val="007763E1"/>
    <w:rsid w:val="007774B4"/>
    <w:rsid w:val="007952A2"/>
    <w:rsid w:val="00796254"/>
    <w:rsid w:val="007977AB"/>
    <w:rsid w:val="007A6F87"/>
    <w:rsid w:val="007B51FE"/>
    <w:rsid w:val="007B55F4"/>
    <w:rsid w:val="007C347F"/>
    <w:rsid w:val="007C7A4E"/>
    <w:rsid w:val="007D2E5B"/>
    <w:rsid w:val="007D59F8"/>
    <w:rsid w:val="007D6801"/>
    <w:rsid w:val="007E0CE8"/>
    <w:rsid w:val="007E308A"/>
    <w:rsid w:val="007F0329"/>
    <w:rsid w:val="007F2EC9"/>
    <w:rsid w:val="007F521F"/>
    <w:rsid w:val="00800ADF"/>
    <w:rsid w:val="00802927"/>
    <w:rsid w:val="0080504B"/>
    <w:rsid w:val="0081214E"/>
    <w:rsid w:val="00813896"/>
    <w:rsid w:val="00814C00"/>
    <w:rsid w:val="0081506D"/>
    <w:rsid w:val="0083079C"/>
    <w:rsid w:val="008312E8"/>
    <w:rsid w:val="00833F20"/>
    <w:rsid w:val="00841510"/>
    <w:rsid w:val="00845BEF"/>
    <w:rsid w:val="00845CB2"/>
    <w:rsid w:val="00851872"/>
    <w:rsid w:val="008523ED"/>
    <w:rsid w:val="00852B8A"/>
    <w:rsid w:val="0086402A"/>
    <w:rsid w:val="00881DF5"/>
    <w:rsid w:val="00884CB2"/>
    <w:rsid w:val="0089301F"/>
    <w:rsid w:val="008957EB"/>
    <w:rsid w:val="008A2BE0"/>
    <w:rsid w:val="008A2C9D"/>
    <w:rsid w:val="008B0FD2"/>
    <w:rsid w:val="008B533F"/>
    <w:rsid w:val="008B65CD"/>
    <w:rsid w:val="008B7169"/>
    <w:rsid w:val="008B7DD6"/>
    <w:rsid w:val="008C5BF6"/>
    <w:rsid w:val="008C6098"/>
    <w:rsid w:val="008D03CA"/>
    <w:rsid w:val="008D2D83"/>
    <w:rsid w:val="008D3D8E"/>
    <w:rsid w:val="008E2D7A"/>
    <w:rsid w:val="008E4328"/>
    <w:rsid w:val="008E4B12"/>
    <w:rsid w:val="008E7C64"/>
    <w:rsid w:val="00901F71"/>
    <w:rsid w:val="00903B6C"/>
    <w:rsid w:val="009060D1"/>
    <w:rsid w:val="009255D2"/>
    <w:rsid w:val="0093030A"/>
    <w:rsid w:val="00930E2C"/>
    <w:rsid w:val="00934029"/>
    <w:rsid w:val="00956DDB"/>
    <w:rsid w:val="0096258B"/>
    <w:rsid w:val="00966159"/>
    <w:rsid w:val="00966FCE"/>
    <w:rsid w:val="00977976"/>
    <w:rsid w:val="00980588"/>
    <w:rsid w:val="00982A53"/>
    <w:rsid w:val="00991870"/>
    <w:rsid w:val="009942A7"/>
    <w:rsid w:val="0099668A"/>
    <w:rsid w:val="009A3D46"/>
    <w:rsid w:val="009A4201"/>
    <w:rsid w:val="009B243B"/>
    <w:rsid w:val="009D288B"/>
    <w:rsid w:val="009D3C00"/>
    <w:rsid w:val="009E0D52"/>
    <w:rsid w:val="00A12A23"/>
    <w:rsid w:val="00A16F87"/>
    <w:rsid w:val="00A17E0A"/>
    <w:rsid w:val="00A24CBE"/>
    <w:rsid w:val="00A2626B"/>
    <w:rsid w:val="00A27701"/>
    <w:rsid w:val="00A3248E"/>
    <w:rsid w:val="00A35DC7"/>
    <w:rsid w:val="00A41922"/>
    <w:rsid w:val="00A53495"/>
    <w:rsid w:val="00A57FB8"/>
    <w:rsid w:val="00A669ED"/>
    <w:rsid w:val="00A93310"/>
    <w:rsid w:val="00AA2378"/>
    <w:rsid w:val="00AA26FA"/>
    <w:rsid w:val="00AA5021"/>
    <w:rsid w:val="00AB0263"/>
    <w:rsid w:val="00AB1196"/>
    <w:rsid w:val="00AC5FB2"/>
    <w:rsid w:val="00AD2D93"/>
    <w:rsid w:val="00AD7172"/>
    <w:rsid w:val="00AF12CD"/>
    <w:rsid w:val="00AF1876"/>
    <w:rsid w:val="00AF49D0"/>
    <w:rsid w:val="00AF6FBF"/>
    <w:rsid w:val="00B020F2"/>
    <w:rsid w:val="00B12FEE"/>
    <w:rsid w:val="00B1301A"/>
    <w:rsid w:val="00B1577D"/>
    <w:rsid w:val="00B24C2A"/>
    <w:rsid w:val="00B341A9"/>
    <w:rsid w:val="00B375F8"/>
    <w:rsid w:val="00B41E62"/>
    <w:rsid w:val="00B440D5"/>
    <w:rsid w:val="00B5262A"/>
    <w:rsid w:val="00B61957"/>
    <w:rsid w:val="00B82779"/>
    <w:rsid w:val="00B86DD2"/>
    <w:rsid w:val="00B97753"/>
    <w:rsid w:val="00BA2727"/>
    <w:rsid w:val="00BB1E74"/>
    <w:rsid w:val="00BB26C1"/>
    <w:rsid w:val="00BC1EB2"/>
    <w:rsid w:val="00BC2990"/>
    <w:rsid w:val="00BC7BBD"/>
    <w:rsid w:val="00BD768A"/>
    <w:rsid w:val="00BE3C4B"/>
    <w:rsid w:val="00BE5320"/>
    <w:rsid w:val="00BE7A8D"/>
    <w:rsid w:val="00C048EB"/>
    <w:rsid w:val="00C04DBC"/>
    <w:rsid w:val="00C12916"/>
    <w:rsid w:val="00C1608E"/>
    <w:rsid w:val="00C16BA0"/>
    <w:rsid w:val="00C208A9"/>
    <w:rsid w:val="00C21813"/>
    <w:rsid w:val="00C276F5"/>
    <w:rsid w:val="00C34215"/>
    <w:rsid w:val="00C351DC"/>
    <w:rsid w:val="00C41C6C"/>
    <w:rsid w:val="00C435B4"/>
    <w:rsid w:val="00C47E4B"/>
    <w:rsid w:val="00C50180"/>
    <w:rsid w:val="00C523F3"/>
    <w:rsid w:val="00C56810"/>
    <w:rsid w:val="00C628E0"/>
    <w:rsid w:val="00C63AFD"/>
    <w:rsid w:val="00C870B9"/>
    <w:rsid w:val="00CA7040"/>
    <w:rsid w:val="00CB5C1C"/>
    <w:rsid w:val="00CB61FC"/>
    <w:rsid w:val="00CC4B6B"/>
    <w:rsid w:val="00CC68C4"/>
    <w:rsid w:val="00CC7D94"/>
    <w:rsid w:val="00CD3A73"/>
    <w:rsid w:val="00CD5F14"/>
    <w:rsid w:val="00CD7777"/>
    <w:rsid w:val="00CE5D02"/>
    <w:rsid w:val="00CE6788"/>
    <w:rsid w:val="00CF743D"/>
    <w:rsid w:val="00CF7AE8"/>
    <w:rsid w:val="00D07FB2"/>
    <w:rsid w:val="00D11919"/>
    <w:rsid w:val="00D2701B"/>
    <w:rsid w:val="00D2798F"/>
    <w:rsid w:val="00D31225"/>
    <w:rsid w:val="00D31CDD"/>
    <w:rsid w:val="00D32C4C"/>
    <w:rsid w:val="00D54E45"/>
    <w:rsid w:val="00D64014"/>
    <w:rsid w:val="00D65C74"/>
    <w:rsid w:val="00D66B70"/>
    <w:rsid w:val="00D767E2"/>
    <w:rsid w:val="00D81BC9"/>
    <w:rsid w:val="00D876D7"/>
    <w:rsid w:val="00D91809"/>
    <w:rsid w:val="00D92848"/>
    <w:rsid w:val="00D93AD1"/>
    <w:rsid w:val="00D94718"/>
    <w:rsid w:val="00D97C5F"/>
    <w:rsid w:val="00DA4EAC"/>
    <w:rsid w:val="00DA5D94"/>
    <w:rsid w:val="00DB255C"/>
    <w:rsid w:val="00DC53DA"/>
    <w:rsid w:val="00DD5AE8"/>
    <w:rsid w:val="00DD609D"/>
    <w:rsid w:val="00DD644A"/>
    <w:rsid w:val="00DE4EEE"/>
    <w:rsid w:val="00DE58A8"/>
    <w:rsid w:val="00DE7B32"/>
    <w:rsid w:val="00E07D9D"/>
    <w:rsid w:val="00E2009D"/>
    <w:rsid w:val="00E20D35"/>
    <w:rsid w:val="00E22061"/>
    <w:rsid w:val="00E230EC"/>
    <w:rsid w:val="00E31213"/>
    <w:rsid w:val="00E42415"/>
    <w:rsid w:val="00E5440D"/>
    <w:rsid w:val="00E65042"/>
    <w:rsid w:val="00E71A59"/>
    <w:rsid w:val="00E722E8"/>
    <w:rsid w:val="00E74AC9"/>
    <w:rsid w:val="00E7578D"/>
    <w:rsid w:val="00E77624"/>
    <w:rsid w:val="00E928B1"/>
    <w:rsid w:val="00E93697"/>
    <w:rsid w:val="00EA1791"/>
    <w:rsid w:val="00EA1E62"/>
    <w:rsid w:val="00ED0FB5"/>
    <w:rsid w:val="00ED1A51"/>
    <w:rsid w:val="00ED33CC"/>
    <w:rsid w:val="00EE483B"/>
    <w:rsid w:val="00EF09F3"/>
    <w:rsid w:val="00EF14E7"/>
    <w:rsid w:val="00EF73FA"/>
    <w:rsid w:val="00F071D7"/>
    <w:rsid w:val="00F130EB"/>
    <w:rsid w:val="00F223F4"/>
    <w:rsid w:val="00F23051"/>
    <w:rsid w:val="00F3206A"/>
    <w:rsid w:val="00F34720"/>
    <w:rsid w:val="00F4115C"/>
    <w:rsid w:val="00F52497"/>
    <w:rsid w:val="00F70FC4"/>
    <w:rsid w:val="00F716D9"/>
    <w:rsid w:val="00F77ADC"/>
    <w:rsid w:val="00F818A5"/>
    <w:rsid w:val="00F95005"/>
    <w:rsid w:val="00FA46DC"/>
    <w:rsid w:val="00FA6DB2"/>
    <w:rsid w:val="00FB499C"/>
    <w:rsid w:val="00FC19B6"/>
    <w:rsid w:val="00FC617F"/>
    <w:rsid w:val="00FD0C96"/>
    <w:rsid w:val="00FD1BE8"/>
    <w:rsid w:val="00FD40C0"/>
    <w:rsid w:val="00FD55A1"/>
    <w:rsid w:val="00FE5B2A"/>
    <w:rsid w:val="00FE78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86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7A8B"/>
    <w:rPr>
      <w:rFonts w:eastAsiaTheme="minorEastAsia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AA2378"/>
    <w:pPr>
      <w:keepNext/>
      <w:keepLines/>
      <w:numPr>
        <w:numId w:val="1"/>
      </w:numPr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548DD4" w:themeColor="text2" w:themeTint="99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763E1"/>
    <w:pPr>
      <w:keepNext/>
      <w:keepLines/>
      <w:numPr>
        <w:ilvl w:val="1"/>
        <w:numId w:val="1"/>
      </w:numPr>
      <w:spacing w:before="200" w:after="120"/>
      <w:ind w:left="425" w:hanging="425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D2E5B"/>
    <w:pPr>
      <w:keepNext/>
      <w:keepLines/>
      <w:numPr>
        <w:ilvl w:val="2"/>
        <w:numId w:val="1"/>
      </w:numPr>
      <w:spacing w:before="200" w:after="12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F6EC6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F6EC6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F6EC6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F6EC6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F6EC6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F6EC6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A2378"/>
    <w:rPr>
      <w:rFonts w:asciiTheme="majorHAnsi" w:eastAsiaTheme="majorEastAsia" w:hAnsiTheme="majorHAnsi" w:cstheme="majorBidi"/>
      <w:b/>
      <w:bCs/>
      <w:color w:val="548DD4" w:themeColor="text2" w:themeTint="99"/>
      <w:sz w:val="40"/>
      <w:szCs w:val="40"/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7763E1"/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eastAsia="fr-FR"/>
    </w:rPr>
  </w:style>
  <w:style w:type="character" w:styleId="Lienhypertexte">
    <w:name w:val="Hyperlink"/>
    <w:basedOn w:val="Policepardfaut"/>
    <w:uiPriority w:val="99"/>
    <w:unhideWhenUsed/>
    <w:rsid w:val="00547A8B"/>
    <w:rPr>
      <w:color w:val="0000FF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547A8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47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ev">
    <w:name w:val="Strong"/>
    <w:basedOn w:val="Policepardfaut"/>
    <w:uiPriority w:val="22"/>
    <w:qFormat/>
    <w:rsid w:val="00547A8B"/>
    <w:rPr>
      <w:b/>
      <w:bCs/>
    </w:rPr>
  </w:style>
  <w:style w:type="paragraph" w:styleId="Notedebasdepage">
    <w:name w:val="footnote text"/>
    <w:basedOn w:val="Normal"/>
    <w:link w:val="NotedebasdepageCar"/>
    <w:uiPriority w:val="99"/>
    <w:unhideWhenUsed/>
    <w:rsid w:val="00547A8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rsid w:val="00547A8B"/>
    <w:rPr>
      <w:rFonts w:eastAsiaTheme="minorEastAsia"/>
      <w:sz w:val="20"/>
      <w:szCs w:val="20"/>
      <w:lang w:eastAsia="fr-FR"/>
    </w:rPr>
  </w:style>
  <w:style w:type="character" w:styleId="Appelnotedebasdep">
    <w:name w:val="footnote reference"/>
    <w:basedOn w:val="Policepardfaut"/>
    <w:uiPriority w:val="99"/>
    <w:unhideWhenUsed/>
    <w:rsid w:val="00547A8B"/>
    <w:rPr>
      <w:vertAlign w:val="superscript"/>
    </w:rPr>
  </w:style>
  <w:style w:type="paragraph" w:styleId="Pieddepage">
    <w:name w:val="footer"/>
    <w:basedOn w:val="Normal"/>
    <w:link w:val="PieddepageCar"/>
    <w:uiPriority w:val="99"/>
    <w:unhideWhenUsed/>
    <w:rsid w:val="00547A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47A8B"/>
    <w:rPr>
      <w:rFonts w:eastAsiaTheme="minorEastAsia"/>
      <w:lang w:eastAsia="fr-FR"/>
    </w:rPr>
  </w:style>
  <w:style w:type="table" w:styleId="Grilledutableau">
    <w:name w:val="Table Grid"/>
    <w:basedOn w:val="TableauNormal"/>
    <w:uiPriority w:val="59"/>
    <w:rsid w:val="00547A8B"/>
    <w:pPr>
      <w:spacing w:after="0" w:line="240" w:lineRule="auto"/>
    </w:pPr>
    <w:rPr>
      <w:rFonts w:eastAsiaTheme="minorEastAsia"/>
      <w:lang w:eastAsia="fr-FR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547A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47A8B"/>
    <w:rPr>
      <w:rFonts w:ascii="Tahoma" w:eastAsiaTheme="minorEastAsia" w:hAnsi="Tahoma" w:cs="Tahoma"/>
      <w:sz w:val="16"/>
      <w:szCs w:val="1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7D2E5B"/>
    <w:rPr>
      <w:rFonts w:asciiTheme="majorHAnsi" w:eastAsiaTheme="majorEastAsia" w:hAnsiTheme="majorHAnsi" w:cstheme="majorBidi"/>
      <w:b/>
      <w:bCs/>
      <w:color w:val="4F81BD" w:themeColor="accent1"/>
      <w:lang w:eastAsia="fr-FR"/>
    </w:rPr>
  </w:style>
  <w:style w:type="character" w:customStyle="1" w:styleId="Titre4Car">
    <w:name w:val="Titre 4 Car"/>
    <w:basedOn w:val="Policepardfaut"/>
    <w:link w:val="Titre4"/>
    <w:uiPriority w:val="9"/>
    <w:semiHidden/>
    <w:rsid w:val="006F6EC6"/>
    <w:rPr>
      <w:rFonts w:asciiTheme="majorHAnsi" w:eastAsiaTheme="majorEastAsia" w:hAnsiTheme="majorHAnsi" w:cstheme="majorBidi"/>
      <w:b/>
      <w:bCs/>
      <w:i/>
      <w:iCs/>
      <w:color w:val="4F81BD" w:themeColor="accent1"/>
      <w:lang w:eastAsia="fr-FR"/>
    </w:rPr>
  </w:style>
  <w:style w:type="character" w:customStyle="1" w:styleId="Titre5Car">
    <w:name w:val="Titre 5 Car"/>
    <w:basedOn w:val="Policepardfaut"/>
    <w:link w:val="Titre5"/>
    <w:uiPriority w:val="9"/>
    <w:semiHidden/>
    <w:rsid w:val="006F6EC6"/>
    <w:rPr>
      <w:rFonts w:asciiTheme="majorHAnsi" w:eastAsiaTheme="majorEastAsia" w:hAnsiTheme="majorHAnsi" w:cstheme="majorBidi"/>
      <w:color w:val="243F60" w:themeColor="accent1" w:themeShade="7F"/>
      <w:lang w:eastAsia="fr-FR"/>
    </w:rPr>
  </w:style>
  <w:style w:type="character" w:customStyle="1" w:styleId="Titre6Car">
    <w:name w:val="Titre 6 Car"/>
    <w:basedOn w:val="Policepardfaut"/>
    <w:link w:val="Titre6"/>
    <w:uiPriority w:val="9"/>
    <w:semiHidden/>
    <w:rsid w:val="006F6EC6"/>
    <w:rPr>
      <w:rFonts w:asciiTheme="majorHAnsi" w:eastAsiaTheme="majorEastAsia" w:hAnsiTheme="majorHAnsi" w:cstheme="majorBidi"/>
      <w:i/>
      <w:iCs/>
      <w:color w:val="243F60" w:themeColor="accent1" w:themeShade="7F"/>
      <w:lang w:eastAsia="fr-FR"/>
    </w:rPr>
  </w:style>
  <w:style w:type="character" w:customStyle="1" w:styleId="Titre7Car">
    <w:name w:val="Titre 7 Car"/>
    <w:basedOn w:val="Policepardfaut"/>
    <w:link w:val="Titre7"/>
    <w:uiPriority w:val="9"/>
    <w:semiHidden/>
    <w:rsid w:val="006F6EC6"/>
    <w:rPr>
      <w:rFonts w:asciiTheme="majorHAnsi" w:eastAsiaTheme="majorEastAsia" w:hAnsiTheme="majorHAnsi" w:cstheme="majorBidi"/>
      <w:i/>
      <w:iCs/>
      <w:color w:val="404040" w:themeColor="text1" w:themeTint="BF"/>
      <w:lang w:eastAsia="fr-FR"/>
    </w:rPr>
  </w:style>
  <w:style w:type="character" w:customStyle="1" w:styleId="Titre8Car">
    <w:name w:val="Titre 8 Car"/>
    <w:basedOn w:val="Policepardfaut"/>
    <w:link w:val="Titre8"/>
    <w:uiPriority w:val="9"/>
    <w:semiHidden/>
    <w:rsid w:val="006F6EC6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fr-FR"/>
    </w:rPr>
  </w:style>
  <w:style w:type="character" w:customStyle="1" w:styleId="Titre9Car">
    <w:name w:val="Titre 9 Car"/>
    <w:basedOn w:val="Policepardfaut"/>
    <w:link w:val="Titre9"/>
    <w:uiPriority w:val="9"/>
    <w:semiHidden/>
    <w:rsid w:val="006F6EC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5B354C"/>
    <w:rPr>
      <w:color w:val="800080" w:themeColor="followedHyperlink"/>
      <w:u w:val="single"/>
    </w:rPr>
  </w:style>
  <w:style w:type="paragraph" w:styleId="En-tte">
    <w:name w:val="header"/>
    <w:basedOn w:val="Normal"/>
    <w:link w:val="En-tteCar"/>
    <w:uiPriority w:val="99"/>
    <w:semiHidden/>
    <w:unhideWhenUsed/>
    <w:rsid w:val="00E757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E7578D"/>
    <w:rPr>
      <w:rFonts w:eastAsiaTheme="minorEastAsia"/>
      <w:lang w:eastAsia="fr-FR"/>
    </w:rPr>
  </w:style>
  <w:style w:type="character" w:styleId="Textedelespacerserv">
    <w:name w:val="Placeholder Text"/>
    <w:basedOn w:val="Policepardfaut"/>
    <w:uiPriority w:val="99"/>
    <w:semiHidden/>
    <w:rsid w:val="007D6801"/>
    <w:rPr>
      <w:color w:val="80808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1668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1668D9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1668D9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Policepardfaut"/>
    <w:rsid w:val="001668D9"/>
  </w:style>
  <w:style w:type="character" w:customStyle="1" w:styleId="p">
    <w:name w:val="p"/>
    <w:basedOn w:val="Policepardfaut"/>
    <w:rsid w:val="001668D9"/>
  </w:style>
  <w:style w:type="character" w:customStyle="1" w:styleId="nf">
    <w:name w:val="nf"/>
    <w:basedOn w:val="Policepardfaut"/>
    <w:rsid w:val="001668D9"/>
  </w:style>
  <w:style w:type="character" w:customStyle="1" w:styleId="s">
    <w:name w:val="s"/>
    <w:basedOn w:val="Policepardfaut"/>
    <w:rsid w:val="001668D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8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playlist?list=PLlD7n_T-mUjVuqIhWVfaNhnpqCZmNcA9e" TargetMode="External"/><Relationship Id="rId13" Type="http://schemas.openxmlformats.org/officeDocument/2006/relationships/hyperlink" Target="http://alpinequest.net/fr" TargetMode="External"/><Relationship Id="rId18" Type="http://schemas.openxmlformats.org/officeDocument/2006/relationships/hyperlink" Target="https://github.com/nicoriff/ORMi" TargetMode="External"/><Relationship Id="rId3" Type="http://schemas.openxmlformats.org/officeDocument/2006/relationships/hyperlink" Target="https://wiki.openstreetmap.org/wiki/FR:OpenTopoMap" TargetMode="External"/><Relationship Id="rId7" Type="http://schemas.openxmlformats.org/officeDocument/2006/relationships/hyperlink" Target="http://www.independent-software.com/category/gmap.html" TargetMode="External"/><Relationship Id="rId12" Type="http://schemas.openxmlformats.org/officeDocument/2006/relationships/hyperlink" Target="https://www.mygpsfiles.com/app/" TargetMode="External"/><Relationship Id="rId17" Type="http://schemas.openxmlformats.org/officeDocument/2006/relationships/hyperlink" Target="https://github.com/nicoriff/ORMi" TargetMode="External"/><Relationship Id="rId2" Type="http://schemas.openxmlformats.org/officeDocument/2006/relationships/hyperlink" Target="http://alpinequest.net/fr" TargetMode="External"/><Relationship Id="rId16" Type="http://schemas.openxmlformats.org/officeDocument/2006/relationships/hyperlink" Target="https://www.u-blox.com/en/docs/UBX-13003221" TargetMode="External"/><Relationship Id="rId20" Type="http://schemas.openxmlformats.org/officeDocument/2006/relationships/hyperlink" Target="https://www.u-blox.com/en/docs/UBX-13003221" TargetMode="External"/><Relationship Id="rId1" Type="http://schemas.openxmlformats.org/officeDocument/2006/relationships/hyperlink" Target="https://www.geoportail.gouv.fr/" TargetMode="External"/><Relationship Id="rId6" Type="http://schemas.openxmlformats.org/officeDocument/2006/relationships/hyperlink" Target="https://github.com/radioman/greatmaps" TargetMode="External"/><Relationship Id="rId11" Type="http://schemas.openxmlformats.org/officeDocument/2006/relationships/hyperlink" Target="https://www.u-blox.com/sites/default/files/NEO-M8-FW3_DataSheet_%28UBX-15031086%29.pdf" TargetMode="External"/><Relationship Id="rId5" Type="http://schemas.openxmlformats.org/officeDocument/2006/relationships/hyperlink" Target="https://www.codeproject.com/Articles/32643/GMap-NET-Great-Maps-for-Windows-Forms-and-Presenta" TargetMode="External"/><Relationship Id="rId15" Type="http://schemas.openxmlformats.org/officeDocument/2006/relationships/hyperlink" Target="https://www.u-blox.com/en/product/u-center" TargetMode="External"/><Relationship Id="rId10" Type="http://schemas.openxmlformats.org/officeDocument/2006/relationships/hyperlink" Target="https://store.drotek.com/DP0107" TargetMode="External"/><Relationship Id="rId19" Type="http://schemas.openxmlformats.org/officeDocument/2006/relationships/hyperlink" Target="https://docs.microsoft.com/fr-fr/windows/win32/devio/wm-devicechange?redirectedfrom=MSDN" TargetMode="External"/><Relationship Id="rId4" Type="http://schemas.openxmlformats.org/officeDocument/2006/relationships/hyperlink" Target="https://fr.wikipedia.org/wiki/GPX_(format_de_fichier)" TargetMode="External"/><Relationship Id="rId9" Type="http://schemas.openxmlformats.org/officeDocument/2006/relationships/hyperlink" Target="https://github.com/radioman/greatmaps" TargetMode="External"/><Relationship Id="rId14" Type="http://schemas.openxmlformats.org/officeDocument/2006/relationships/hyperlink" Target="https://gpx2kml.com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25C97F-6D9A-488C-9F70-DEA8339FA9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3899</TotalTime>
  <Pages>23</Pages>
  <Words>4261</Words>
  <Characters>23439</Characters>
  <Application>Microsoft Office Word</Application>
  <DocSecurity>0</DocSecurity>
  <Lines>195</Lines>
  <Paragraphs>55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Jacques LEMAIRE</dc:creator>
  <cp:lastModifiedBy>Jacques LEMAIRE</cp:lastModifiedBy>
  <cp:revision>79</cp:revision>
  <cp:lastPrinted>2020-01-13T10:39:00Z</cp:lastPrinted>
  <dcterms:created xsi:type="dcterms:W3CDTF">2019-09-02T21:14:00Z</dcterms:created>
  <dcterms:modified xsi:type="dcterms:W3CDTF">2020-02-25T08:59:00Z</dcterms:modified>
</cp:coreProperties>
</file>